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707A" w:rsidRDefault="0004707A">
      <w:pPr>
        <w:pStyle w:val="Enttegche"/>
      </w:pPr>
      <w:bookmarkStart w:id="0" w:name="_Toc526222885"/>
      <w:bookmarkStart w:id="1" w:name="_Toc526222884"/>
      <w:bookmarkEnd w:id="0"/>
      <w:bookmarkEnd w:id="1"/>
    </w:p>
    <w:p w:rsidR="0004707A" w:rsidRDefault="006F57D8" w:rsidP="006D19FE">
      <w:pPr>
        <w:pStyle w:val="RedaliaNormal"/>
      </w:pPr>
      <w:r>
        <w:rPr>
          <w:noProof/>
        </w:rPr>
        <w:drawing>
          <wp:inline distT="0" distB="0" distL="0" distR="0">
            <wp:extent cx="6345551" cy="1783533"/>
            <wp:effectExtent l="0" t="0" r="0" b="7620"/>
            <wp:docPr id="1" name="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70313" cy="1874813"/>
                    </a:xfrm>
                    <a:prstGeom prst="rect">
                      <a:avLst/>
                    </a:prstGeom>
                    <a:solidFill>
                      <a:srgbClr val="5B9BD5"/>
                    </a:solidFill>
                    <a:ln>
                      <a:noFill/>
                    </a:ln>
                  </pic:spPr>
                </pic:pic>
              </a:graphicData>
            </a:graphic>
          </wp:inline>
        </w:drawing>
      </w:r>
    </w:p>
    <w:p w:rsidR="0004707A" w:rsidRDefault="0004707A" w:rsidP="006D19FE">
      <w:pPr>
        <w:pStyle w:val="RedaliaNormal"/>
      </w:pPr>
    </w:p>
    <w:p w:rsidR="0004707A" w:rsidRDefault="0004707A" w:rsidP="006D19FE">
      <w:pPr>
        <w:pStyle w:val="RedaliaNormal"/>
      </w:pPr>
    </w:p>
    <w:p w:rsidR="0004707A" w:rsidRDefault="006F57D8" w:rsidP="006D19FE">
      <w:pPr>
        <w:pStyle w:val="RedaliaTitredocument"/>
      </w:pPr>
      <w:r>
        <w:t>MARCHE DE FOURNITURES COURANTES</w:t>
      </w:r>
    </w:p>
    <w:p w:rsidR="0004707A" w:rsidRDefault="0004707A" w:rsidP="006D19FE">
      <w:pPr>
        <w:pStyle w:val="RedaliaTitredocument"/>
      </w:pPr>
    </w:p>
    <w:p w:rsidR="0004707A" w:rsidRDefault="0004707A" w:rsidP="006D19FE">
      <w:pPr>
        <w:pStyle w:val="RedaliaTitredocument"/>
      </w:pPr>
    </w:p>
    <w:p w:rsidR="0004707A" w:rsidRDefault="006F57D8" w:rsidP="006D19FE">
      <w:pPr>
        <w:pStyle w:val="RedaliaTitredocument"/>
      </w:pPr>
      <w:r>
        <w:t>Acte d’engagement</w:t>
      </w:r>
    </w:p>
    <w:p w:rsidR="006D19FE" w:rsidRDefault="006D19FE" w:rsidP="006D19FE">
      <w:pPr>
        <w:pStyle w:val="RedaliaTitredocument"/>
      </w:pPr>
    </w:p>
    <w:p w:rsidR="0004707A" w:rsidRPr="006F57D8" w:rsidRDefault="006F57D8" w:rsidP="006D19FE">
      <w:pPr>
        <w:pStyle w:val="RedaliaNormal"/>
        <w:rPr>
          <w:b/>
        </w:rPr>
      </w:pPr>
      <w:r w:rsidRPr="006F57D8">
        <w:rPr>
          <w:b/>
        </w:rPr>
        <w:t>N°25-31</w:t>
      </w:r>
      <w:r w:rsidR="006D19FE" w:rsidRPr="006F57D8">
        <w:rPr>
          <w:b/>
        </w:rPr>
        <w:t xml:space="preserve"> Acquisition d'un véhicule </w:t>
      </w:r>
      <w:r w:rsidRPr="006F57D8">
        <w:rPr>
          <w:b/>
        </w:rPr>
        <w:t xml:space="preserve">utilitaire </w:t>
      </w:r>
      <w:r w:rsidR="00DB08C1">
        <w:rPr>
          <w:b/>
        </w:rPr>
        <w:t xml:space="preserve">équipé </w:t>
      </w:r>
      <w:r w:rsidRPr="006F57D8">
        <w:rPr>
          <w:b/>
        </w:rPr>
        <w:t>de commande</w:t>
      </w:r>
      <w:r w:rsidR="00DB08C1">
        <w:rPr>
          <w:b/>
        </w:rPr>
        <w:t>s</w:t>
      </w:r>
      <w:r w:rsidRPr="006F57D8">
        <w:rPr>
          <w:b/>
        </w:rPr>
        <w:t xml:space="preserve"> à distance de drones marins</w:t>
      </w:r>
    </w:p>
    <w:p w:rsidR="0004707A" w:rsidRDefault="0004707A" w:rsidP="006D19FE">
      <w:pPr>
        <w:pStyle w:val="RedaliaNormal"/>
      </w:pPr>
    </w:p>
    <w:p w:rsidR="0004707A" w:rsidRDefault="006F57D8" w:rsidP="006D19FE">
      <w:pPr>
        <w:pStyle w:val="RedaliaNormal"/>
      </w:pPr>
      <w:r>
        <w:t>Procédure adaptée – Articles R. 2123-1 à R. 2123-7 du Code de la commande publique</w:t>
      </w:r>
    </w:p>
    <w:p w:rsidR="0004707A" w:rsidRDefault="0004707A" w:rsidP="006D19FE">
      <w:pPr>
        <w:pStyle w:val="RedaliaNormal"/>
      </w:pPr>
    </w:p>
    <w:p w:rsidR="0004707A" w:rsidRDefault="0004707A" w:rsidP="006D19FE">
      <w:pPr>
        <w:pStyle w:val="RedaliaNormal"/>
      </w:pPr>
    </w:p>
    <w:p w:rsidR="0004707A" w:rsidRDefault="006F57D8" w:rsidP="006D19FE">
      <w:pPr>
        <w:pStyle w:val="RdaliaTitredestableaux"/>
      </w:pPr>
      <w:r>
        <w:t>Acheteur :</w:t>
      </w:r>
    </w:p>
    <w:p w:rsidR="0004707A" w:rsidRDefault="006F57D8" w:rsidP="006D19FE">
      <w:pPr>
        <w:pStyle w:val="RedaliaNormal"/>
      </w:pPr>
      <w:r>
        <w:t>Université de Toulon</w:t>
      </w:r>
    </w:p>
    <w:p w:rsidR="0004707A" w:rsidRDefault="006F57D8" w:rsidP="006D19FE">
      <w:pPr>
        <w:pStyle w:val="RedaliaNormal"/>
      </w:pPr>
      <w:r>
        <w:t>CS 60584   83041 TOULON Cedex 9</w:t>
      </w:r>
    </w:p>
    <w:p w:rsidR="0004707A" w:rsidRDefault="006F57D8" w:rsidP="006D19FE">
      <w:pPr>
        <w:pStyle w:val="RedaliaNormal"/>
      </w:pPr>
      <w:r>
        <w:t>Tél. : +33 0494142688</w:t>
      </w:r>
    </w:p>
    <w:p w:rsidR="0004707A" w:rsidRDefault="0004707A" w:rsidP="006D19FE">
      <w:pPr>
        <w:pStyle w:val="RedaliaNormal"/>
      </w:pPr>
    </w:p>
    <w:p w:rsidR="0004707A" w:rsidRDefault="0004707A" w:rsidP="006D19FE">
      <w:pPr>
        <w:pStyle w:val="RedaliaNormal"/>
      </w:pPr>
    </w:p>
    <w:p w:rsidR="0004707A" w:rsidRDefault="0004707A" w:rsidP="006D19FE">
      <w:pPr>
        <w:pStyle w:val="RedaliaNormal"/>
      </w:pPr>
    </w:p>
    <w:p w:rsidR="006D19FE" w:rsidRDefault="006D19FE">
      <w:pPr>
        <w:widowControl/>
        <w:suppressAutoHyphens w:val="0"/>
      </w:pPr>
      <w:r>
        <w:br w:type="page"/>
      </w:r>
    </w:p>
    <w:p w:rsidR="0004707A" w:rsidRDefault="0004707A" w:rsidP="006D19FE">
      <w:pPr>
        <w:pStyle w:val="RedaliaNormal"/>
      </w:pPr>
    </w:p>
    <w:p w:rsidR="0004707A" w:rsidRDefault="0004707A" w:rsidP="006D19FE">
      <w:pPr>
        <w:pStyle w:val="RedaliaNormal"/>
      </w:pPr>
    </w:p>
    <w:p w:rsidR="0004707A" w:rsidRDefault="006F57D8">
      <w:pPr>
        <w:pStyle w:val="RdaliaTitredossier"/>
      </w:pPr>
      <w:r>
        <w:t>Sommaire</w:t>
      </w:r>
    </w:p>
    <w:p w:rsidR="0004707A" w:rsidRDefault="006F57D8">
      <w:pPr>
        <w:pStyle w:val="TM1"/>
      </w:pPr>
      <w:r>
        <w:rPr>
          <w:b w:val="0"/>
          <w:kern w:val="0"/>
          <w:sz w:val="48"/>
        </w:rPr>
        <w:fldChar w:fldCharType="begin"/>
      </w:r>
      <w:r>
        <w:instrText xml:space="preserve"> TOC \o "1-3" \u \h </w:instrText>
      </w:r>
      <w:r>
        <w:rPr>
          <w:b w:val="0"/>
          <w:kern w:val="0"/>
          <w:sz w:val="48"/>
        </w:rPr>
        <w:fldChar w:fldCharType="separate"/>
      </w:r>
      <w:hyperlink w:anchor="__RefHeading__64434_1945829763" w:history="1">
        <w:r>
          <w:t>1. Objet du marché</w:t>
        </w:r>
        <w:r>
          <w:tab/>
          <w:t>3</w:t>
        </w:r>
      </w:hyperlink>
    </w:p>
    <w:p w:rsidR="0004707A" w:rsidRDefault="00DB08C1">
      <w:pPr>
        <w:pStyle w:val="TM2"/>
      </w:pPr>
      <w:hyperlink w:anchor="__RefHeading__64436_1945829763" w:history="1">
        <w:r w:rsidR="006F57D8">
          <w:t>1.1 Nomenclature</w:t>
        </w:r>
        <w:r w:rsidR="006F57D8">
          <w:tab/>
          <w:t>3</w:t>
        </w:r>
      </w:hyperlink>
    </w:p>
    <w:p w:rsidR="0004707A" w:rsidRDefault="00DB08C1">
      <w:pPr>
        <w:pStyle w:val="TM1"/>
      </w:pPr>
      <w:hyperlink w:anchor="__RefHeading__64438_1945829763" w:history="1">
        <w:r w:rsidR="006F57D8">
          <w:t>2. Intervenants au marché</w:t>
        </w:r>
        <w:r w:rsidR="006F57D8">
          <w:tab/>
          <w:t>3</w:t>
        </w:r>
      </w:hyperlink>
    </w:p>
    <w:p w:rsidR="0004707A" w:rsidRDefault="00DB08C1">
      <w:pPr>
        <w:pStyle w:val="TM2"/>
      </w:pPr>
      <w:hyperlink w:anchor="__RefHeading__64440_1945829763" w:history="1">
        <w:r w:rsidR="006F57D8">
          <w:t>2.1 Acheteur</w:t>
        </w:r>
        <w:r w:rsidR="006F57D8">
          <w:tab/>
          <w:t>3</w:t>
        </w:r>
      </w:hyperlink>
    </w:p>
    <w:p w:rsidR="0004707A" w:rsidRDefault="00DB08C1">
      <w:pPr>
        <w:pStyle w:val="TM3"/>
      </w:pPr>
      <w:hyperlink w:anchor="__RefHeading__64442_1945829763" w:history="1">
        <w:r w:rsidR="006F57D8">
          <w:t>2.1.1 Personne habilitée à donner les renseignements relatifs aux nantissements et cessions de créances</w:t>
        </w:r>
        <w:r w:rsidR="006F57D8">
          <w:tab/>
          <w:t>3</w:t>
        </w:r>
      </w:hyperlink>
    </w:p>
    <w:p w:rsidR="0004707A" w:rsidRDefault="00DB08C1">
      <w:pPr>
        <w:pStyle w:val="TM3"/>
      </w:pPr>
      <w:hyperlink w:anchor="__RefHeading__64444_1945829763" w:history="1">
        <w:r w:rsidR="006F57D8">
          <w:t>2.1.2 Comptable public assignataire des paiements</w:t>
        </w:r>
        <w:r w:rsidR="006F57D8">
          <w:tab/>
          <w:t>3</w:t>
        </w:r>
      </w:hyperlink>
    </w:p>
    <w:p w:rsidR="0004707A" w:rsidRDefault="00DB08C1">
      <w:pPr>
        <w:pStyle w:val="TM2"/>
      </w:pPr>
      <w:hyperlink w:anchor="__RefHeading__64446_1945829763" w:history="1">
        <w:r w:rsidR="006F57D8">
          <w:t>2.2 Contractant</w:t>
        </w:r>
        <w:r w:rsidR="006F57D8">
          <w:tab/>
          <w:t>3</w:t>
        </w:r>
      </w:hyperlink>
    </w:p>
    <w:p w:rsidR="0004707A" w:rsidRDefault="00DB08C1">
      <w:pPr>
        <w:pStyle w:val="TM1"/>
      </w:pPr>
      <w:hyperlink w:anchor="__RefHeading__64448_1945829763" w:history="1">
        <w:r w:rsidR="006F57D8">
          <w:t>3. Durée du marché – Délais d’exécution – Reconduction</w:t>
        </w:r>
        <w:r w:rsidR="006F57D8">
          <w:tab/>
          <w:t>5</w:t>
        </w:r>
      </w:hyperlink>
    </w:p>
    <w:p w:rsidR="0004707A" w:rsidRDefault="00DB08C1">
      <w:pPr>
        <w:pStyle w:val="TM2"/>
      </w:pPr>
      <w:hyperlink w:anchor="__RefHeading__64450_1945829763" w:history="1">
        <w:r w:rsidR="006F57D8">
          <w:t>3.1 Délais d’exécution</w:t>
        </w:r>
        <w:r w:rsidR="006F57D8">
          <w:tab/>
          <w:t>5</w:t>
        </w:r>
      </w:hyperlink>
    </w:p>
    <w:p w:rsidR="0004707A" w:rsidRDefault="00DB08C1">
      <w:pPr>
        <w:pStyle w:val="TM2"/>
      </w:pPr>
      <w:hyperlink w:anchor="__RefHeading__64452_1945829763" w:history="1">
        <w:r w:rsidR="006F57D8">
          <w:t>3.2 Reconduction</w:t>
        </w:r>
        <w:r w:rsidR="006F57D8">
          <w:tab/>
          <w:t>5</w:t>
        </w:r>
      </w:hyperlink>
    </w:p>
    <w:p w:rsidR="0004707A" w:rsidRDefault="00DB08C1">
      <w:pPr>
        <w:pStyle w:val="TM1"/>
      </w:pPr>
      <w:hyperlink w:anchor="__RefHeading__64454_1945829763" w:history="1">
        <w:r w:rsidR="006F57D8">
          <w:t>4. Prix</w:t>
        </w:r>
        <w:r w:rsidR="006F57D8">
          <w:tab/>
          <w:t>5</w:t>
        </w:r>
      </w:hyperlink>
    </w:p>
    <w:p w:rsidR="0004707A" w:rsidRDefault="00DB08C1">
      <w:pPr>
        <w:pStyle w:val="TM1"/>
      </w:pPr>
      <w:hyperlink w:anchor="__RefHeading__64456_1945829763" w:history="1">
        <w:r w:rsidR="006F57D8">
          <w:t>5. Avance</w:t>
        </w:r>
        <w:r w:rsidR="006F57D8">
          <w:tab/>
          <w:t>6</w:t>
        </w:r>
      </w:hyperlink>
    </w:p>
    <w:p w:rsidR="0004707A" w:rsidRDefault="00DB08C1">
      <w:pPr>
        <w:pStyle w:val="TM1"/>
      </w:pPr>
      <w:hyperlink w:anchor="__RefHeading__64458_1945829763" w:history="1">
        <w:r w:rsidR="006F57D8">
          <w:t>6. Signature du candidat</w:t>
        </w:r>
        <w:r w:rsidR="006F57D8">
          <w:tab/>
          <w:t>6</w:t>
        </w:r>
      </w:hyperlink>
    </w:p>
    <w:p w:rsidR="0004707A" w:rsidRDefault="00DB08C1">
      <w:pPr>
        <w:pStyle w:val="TM1"/>
      </w:pPr>
      <w:hyperlink w:anchor="__RefHeading__64460_1945829763" w:history="1">
        <w:r w:rsidR="006F57D8">
          <w:t>7. Acceptation de l’offre</w:t>
        </w:r>
        <w:r w:rsidR="006F57D8">
          <w:tab/>
          <w:t>7</w:t>
        </w:r>
      </w:hyperlink>
    </w:p>
    <w:p w:rsidR="0004707A" w:rsidRDefault="006F57D8">
      <w:r>
        <w:rPr>
          <w:b/>
          <w:kern w:val="3"/>
          <w:sz w:val="24"/>
        </w:rPr>
        <w:fldChar w:fldCharType="end"/>
      </w:r>
    </w:p>
    <w:p w:rsidR="006D19FE" w:rsidRDefault="006D19FE">
      <w:pPr>
        <w:widowControl/>
        <w:suppressAutoHyphens w:val="0"/>
      </w:pPr>
      <w:r>
        <w:br w:type="page"/>
      </w:r>
    </w:p>
    <w:p w:rsidR="0004707A" w:rsidRDefault="0004707A" w:rsidP="006D19FE">
      <w:pPr>
        <w:pStyle w:val="RedaliaNormal"/>
      </w:pPr>
    </w:p>
    <w:p w:rsidR="0004707A" w:rsidRDefault="006F57D8">
      <w:pPr>
        <w:pStyle w:val="RedaliaTitre1"/>
      </w:pPr>
      <w:bookmarkStart w:id="2" w:name="_Toc483841853"/>
      <w:bookmarkStart w:id="3" w:name="_Toc193359285"/>
      <w:bookmarkStart w:id="4" w:name="__RefHeading__64434_1945829763"/>
      <w:bookmarkEnd w:id="2"/>
      <w:bookmarkEnd w:id="3"/>
      <w:r>
        <w:t>Objet du marché</w:t>
      </w:r>
      <w:bookmarkEnd w:id="4"/>
    </w:p>
    <w:p w:rsidR="006D19FE" w:rsidRDefault="006F57D8" w:rsidP="006D19FE">
      <w:pPr>
        <w:pStyle w:val="RedaliaNormal"/>
      </w:pPr>
      <w:r>
        <w:t xml:space="preserve">Le présent marché a pour objet : </w:t>
      </w:r>
    </w:p>
    <w:p w:rsidR="00DB08C1" w:rsidRDefault="00DB08C1" w:rsidP="006D19FE">
      <w:pPr>
        <w:pStyle w:val="RedaliaNormal"/>
      </w:pPr>
      <w:r w:rsidRPr="006F57D8">
        <w:rPr>
          <w:b/>
        </w:rPr>
        <w:t xml:space="preserve">Acquisition d'un véhicule utilitaire </w:t>
      </w:r>
      <w:r>
        <w:rPr>
          <w:b/>
        </w:rPr>
        <w:t xml:space="preserve">équipé </w:t>
      </w:r>
      <w:r w:rsidRPr="006F57D8">
        <w:rPr>
          <w:b/>
        </w:rPr>
        <w:t>de commande</w:t>
      </w:r>
      <w:r>
        <w:rPr>
          <w:b/>
        </w:rPr>
        <w:t>s</w:t>
      </w:r>
      <w:r w:rsidRPr="006F57D8">
        <w:rPr>
          <w:b/>
        </w:rPr>
        <w:t xml:space="preserve"> à distance de drones marins</w:t>
      </w:r>
      <w:r>
        <w:t xml:space="preserve"> </w:t>
      </w:r>
    </w:p>
    <w:p w:rsidR="0004707A" w:rsidRDefault="006F57D8" w:rsidP="006D19FE">
      <w:pPr>
        <w:pStyle w:val="RedaliaNormal"/>
      </w:pPr>
      <w:r>
        <w:t>Ce véhicule est destiné à la collecte de données en mer et à leur transmission par liaison sans-fil à un poste de commande mobile à terre. Les données doivent servir à l’opérateur pour des missions de surveillance des environnements côtiers, à l’aide de dispositifs de réalité augmentée. Le drone doit être pilotable à distance et programmable afin de le doter de capacités autonomes de navigation.</w:t>
      </w:r>
    </w:p>
    <w:p w:rsidR="0004707A" w:rsidRDefault="006F57D8">
      <w:pPr>
        <w:pStyle w:val="RedaliaTitre2"/>
      </w:pPr>
      <w:bookmarkStart w:id="5" w:name="__RefHeading__64436_1945829763"/>
      <w:r>
        <w:t>Nomenclature</w:t>
      </w:r>
      <w:bookmarkEnd w:id="5"/>
    </w:p>
    <w:p w:rsidR="0004707A" w:rsidRDefault="0004707A" w:rsidP="006D19FE">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2268"/>
        <w:gridCol w:w="6836"/>
      </w:tblGrid>
      <w:tr w:rsidR="0004707A">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4707A" w:rsidRDefault="006F57D8" w:rsidP="006D19FE">
            <w:pPr>
              <w:pStyle w:val="RedaliaNormal"/>
            </w:pPr>
            <w: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04707A" w:rsidRDefault="00DB08C1" w:rsidP="006D19FE">
            <w:pPr>
              <w:pStyle w:val="RedaliaNormal"/>
            </w:pPr>
            <w:r>
              <w:t>34144700</w:t>
            </w:r>
            <w:r w:rsidR="006F57D8">
              <w:t xml:space="preserve"> – </w:t>
            </w:r>
            <w:r>
              <w:t>Véhicule utilitaire</w:t>
            </w:r>
            <w:bookmarkStart w:id="6" w:name="_GoBack"/>
            <w:bookmarkEnd w:id="6"/>
          </w:p>
        </w:tc>
      </w:tr>
    </w:tbl>
    <w:p w:rsidR="0004707A" w:rsidRDefault="006F57D8">
      <w:pPr>
        <w:pStyle w:val="RedaliaTitre1"/>
      </w:pPr>
      <w:bookmarkStart w:id="7" w:name="_Toc193359286"/>
      <w:bookmarkStart w:id="8" w:name="__RefHeading__64438_1945829763"/>
      <w:bookmarkEnd w:id="7"/>
      <w:r>
        <w:t>Intervenants au marché</w:t>
      </w:r>
      <w:bookmarkEnd w:id="8"/>
    </w:p>
    <w:p w:rsidR="0004707A" w:rsidRDefault="006F57D8">
      <w:pPr>
        <w:pStyle w:val="RedaliaTitre2"/>
      </w:pPr>
      <w:bookmarkStart w:id="9" w:name="__RefHeading__64440_1945829763"/>
      <w:r>
        <w:t>Acheteur</w:t>
      </w:r>
      <w:bookmarkEnd w:id="9"/>
    </w:p>
    <w:p w:rsidR="0004707A" w:rsidRDefault="006F57D8" w:rsidP="006D19FE">
      <w:pPr>
        <w:pStyle w:val="RedaliaNormal"/>
      </w:pPr>
      <w:r>
        <w:t>Université de Toulon</w:t>
      </w:r>
    </w:p>
    <w:p w:rsidR="0004707A" w:rsidRDefault="006F57D8" w:rsidP="006D19FE">
      <w:pPr>
        <w:pStyle w:val="RedaliaNormal"/>
      </w:pPr>
      <w:r>
        <w:t>Adresse :   CS 60584   83041 TOULON Cedex 9</w:t>
      </w:r>
    </w:p>
    <w:p w:rsidR="0004707A" w:rsidRDefault="006F57D8" w:rsidP="006D19FE">
      <w:pPr>
        <w:pStyle w:val="RedaliaNormal"/>
      </w:pPr>
      <w:r>
        <w:t>Téléphone : +33 0494142688</w:t>
      </w:r>
    </w:p>
    <w:p w:rsidR="0004707A" w:rsidRDefault="006F57D8" w:rsidP="006D19FE">
      <w:pPr>
        <w:pStyle w:val="RedaliaNormal"/>
      </w:pPr>
      <w:r>
        <w:t>Mail : pole-achat@univ-tln.fr</w:t>
      </w:r>
    </w:p>
    <w:p w:rsidR="0004707A" w:rsidRDefault="0004707A" w:rsidP="006D19FE">
      <w:pPr>
        <w:pStyle w:val="RedaliaNormal"/>
      </w:pPr>
    </w:p>
    <w:p w:rsidR="0004707A" w:rsidRDefault="006F57D8" w:rsidP="006D19FE">
      <w:pPr>
        <w:pStyle w:val="RedaliaNormal"/>
      </w:pPr>
      <w:r>
        <w:t xml:space="preserve">Représenté par : </w:t>
      </w:r>
      <w:r>
        <w:rPr>
          <w:b/>
          <w:bCs/>
        </w:rPr>
        <w:t>Xavier LEROUX</w:t>
      </w:r>
      <w:r>
        <w:t>, Président.</w:t>
      </w:r>
    </w:p>
    <w:p w:rsidR="0004707A" w:rsidRDefault="006F57D8" w:rsidP="006D19FE">
      <w:pPr>
        <w:pStyle w:val="RedaliaNormal"/>
      </w:pPr>
      <w:r>
        <w:t>Référence de l'arrêté de désignation de la personne signataire du marché : Délibération de compétences du conseil d'administration au Président CA-2023-18 du 11 avril 2023.</w:t>
      </w:r>
    </w:p>
    <w:p w:rsidR="0004707A" w:rsidRDefault="006F57D8">
      <w:pPr>
        <w:pStyle w:val="RedaliaTitre3"/>
      </w:pPr>
      <w:bookmarkStart w:id="10" w:name="__RefHeading__64442_1945829763"/>
      <w:r>
        <w:t>Personne habilitée à donner les renseignements relatifs aux nantissements et cessions de créances</w:t>
      </w:r>
      <w:bookmarkEnd w:id="10"/>
    </w:p>
    <w:p w:rsidR="0004707A" w:rsidRDefault="006F57D8" w:rsidP="006D19FE">
      <w:pPr>
        <w:pStyle w:val="RedaliaNormal"/>
      </w:pPr>
      <w:r>
        <w:t>Sabine Carpentier</w:t>
      </w:r>
      <w:r w:rsidR="006D19FE">
        <w:t xml:space="preserve"> - </w:t>
      </w:r>
      <w:r>
        <w:t>Responsable du pôle achat – CS 60584 83041 Toulon cedex 9</w:t>
      </w:r>
    </w:p>
    <w:p w:rsidR="0004707A" w:rsidRDefault="006F57D8" w:rsidP="006D19FE">
      <w:pPr>
        <w:pStyle w:val="RedaliaNormal"/>
      </w:pPr>
      <w:r>
        <w:t>pole-achat@univ-tln.fr</w:t>
      </w:r>
    </w:p>
    <w:p w:rsidR="0004707A" w:rsidRDefault="006F57D8" w:rsidP="006D19FE">
      <w:pPr>
        <w:pStyle w:val="RedaliaNormal"/>
      </w:pPr>
      <w:r>
        <w:t>04 94 14 26 88.</w:t>
      </w:r>
    </w:p>
    <w:p w:rsidR="0004707A" w:rsidRDefault="006F57D8">
      <w:pPr>
        <w:pStyle w:val="RedaliaTitre3"/>
      </w:pPr>
      <w:bookmarkStart w:id="11" w:name="__RefHeading__64444_1945829763"/>
      <w:r>
        <w:t>Comptable public assignataire des paiements</w:t>
      </w:r>
      <w:bookmarkEnd w:id="11"/>
    </w:p>
    <w:p w:rsidR="0004707A" w:rsidRDefault="006F57D8" w:rsidP="006D19FE">
      <w:pPr>
        <w:pStyle w:val="RedaliaNormal"/>
      </w:pPr>
      <w:r>
        <w:t>M</w:t>
      </w:r>
      <w:r w:rsidR="006D19FE">
        <w:t>onsieur</w:t>
      </w:r>
      <w:r>
        <w:t xml:space="preserve"> l'agent comptable.</w:t>
      </w:r>
    </w:p>
    <w:p w:rsidR="0004707A" w:rsidRDefault="006F57D8" w:rsidP="006D19FE">
      <w:pPr>
        <w:pStyle w:val="RedaliaNormal"/>
      </w:pPr>
      <w:r>
        <w:t>Les cessions de créance doivent être notifiées ou les nantissements signifiés à l’organisme désigné ci-dessus.</w:t>
      </w:r>
    </w:p>
    <w:p w:rsidR="0004707A" w:rsidRDefault="006F57D8">
      <w:pPr>
        <w:pStyle w:val="RedaliaTitre2"/>
      </w:pPr>
      <w:bookmarkStart w:id="12" w:name="__RefHeading__64446_1945829763"/>
      <w:bookmarkStart w:id="13" w:name="_Toc192648939"/>
      <w:bookmarkStart w:id="14" w:name="_Toc174160389"/>
      <w:r>
        <w:t>Contractant</w:t>
      </w:r>
      <w:bookmarkEnd w:id="12"/>
      <w:bookmarkEnd w:id="13"/>
      <w:bookmarkEnd w:id="14"/>
    </w:p>
    <w:p w:rsidR="0004707A" w:rsidRDefault="006F57D8" w:rsidP="006D19FE">
      <w:pPr>
        <w:pStyle w:val="RedaliaNormal"/>
      </w:pPr>
      <w:r>
        <w:t>Après avoir pris connaissance du Cahier des Clauses Particulières (CCP) et des documents qui sont mentionnés au présent acte d'engagement,</w:t>
      </w:r>
    </w:p>
    <w:p w:rsidR="0004707A" w:rsidRDefault="006F57D8" w:rsidP="006D19FE">
      <w:pPr>
        <w:pStyle w:val="RdaliaRetraitniveau2"/>
        <w:numPr>
          <w:ilvl w:val="0"/>
          <w:numId w:val="17"/>
        </w:numPr>
      </w:pPr>
      <w:r>
        <w:t>JE M'ENGAGE, sans réserve, conformément aux conditions, clauses et prescriptions des documents visés ci-dessus à exécuter les prestations définies ci-après, aux conditions qui constituent mon offre.</w:t>
      </w:r>
    </w:p>
    <w:p w:rsidR="0004707A" w:rsidRDefault="006F57D8" w:rsidP="006D19FE">
      <w:pPr>
        <w:pStyle w:val="RdaliaRetraitniveau2"/>
      </w:pPr>
      <w:r>
        <w:t>J’AFFIRME, sous peine de résiliation de plein droit du marché, que je suis titulaire d'une police d'assurance garantissant l'ensemble des responsabilités que j'encours.</w:t>
      </w:r>
    </w:p>
    <w:p w:rsidR="0004707A" w:rsidRDefault="006F57D8" w:rsidP="006D19FE">
      <w:pPr>
        <w:pStyle w:val="RedaliaNormal"/>
      </w:pPr>
      <w:r>
        <w:t>L'offre ainsi présentée ne nous lie toutefois que si l’attribution du marché a lieu dans un délai de 120 jours à compter de la date limite de réception des offres.</w:t>
      </w:r>
    </w:p>
    <w:p w:rsidR="0004707A" w:rsidRDefault="006F57D8" w:rsidP="006D19FE">
      <w:pPr>
        <w:pStyle w:val="RedaliaNormal"/>
      </w:pPr>
      <w:bookmarkStart w:id="15" w:name="formcheckbox_off_11"/>
      <w:r>
        <w:rPr>
          <w:rFonts w:ascii="Wingdings" w:eastAsia="Wingdings" w:hAnsi="Wingdings" w:cs="Wingdings"/>
        </w:rPr>
        <w:t></w:t>
      </w:r>
      <w:bookmarkEnd w:id="15"/>
      <w:r>
        <w:t xml:space="preserve"> Le signataire :</w:t>
      </w:r>
    </w:p>
    <w:p w:rsidR="0004707A" w:rsidRDefault="006F57D8" w:rsidP="006D19FE">
      <w:pPr>
        <w:pStyle w:val="RedaliaNormal"/>
      </w:pPr>
      <w:r>
        <w:t xml:space="preserve">                                               </w:t>
      </w:r>
      <w:bookmarkStart w:id="16" w:name="formcheckbox_off_12"/>
      <w:r>
        <w:rPr>
          <w:rFonts w:ascii="Wingdings" w:eastAsia="Wingdings" w:hAnsi="Wingdings" w:cs="Wingdings"/>
        </w:rPr>
        <w:t></w:t>
      </w:r>
      <w:bookmarkEnd w:id="16"/>
      <w:r>
        <w:t xml:space="preserve"> s’engage, sur la base de son offre et pour son propre compte à exécuter les prestations demandées dans les conditions définies ci-après ;</w:t>
      </w:r>
    </w:p>
    <w:p w:rsidR="0004707A" w:rsidRDefault="006F57D8" w:rsidP="006D19FE">
      <w:pPr>
        <w:pStyle w:val="RedaliaNormal"/>
      </w:pPr>
      <w:r>
        <w:t xml:space="preserve">                                               </w:t>
      </w:r>
      <w:bookmarkStart w:id="17" w:name="formcheckbox_off_13"/>
      <w:r>
        <w:rPr>
          <w:rFonts w:ascii="Wingdings" w:eastAsia="Wingdings" w:hAnsi="Wingdings" w:cs="Wingdings"/>
        </w:rPr>
        <w:t></w:t>
      </w:r>
      <w:bookmarkEnd w:id="17"/>
      <w:r>
        <w:t xml:space="preserve"> engage la société ........................................... </w:t>
      </w:r>
      <w:proofErr w:type="gramStart"/>
      <w:r>
        <w:t>sur</w:t>
      </w:r>
      <w:proofErr w:type="gramEnd"/>
      <w:r>
        <w:t xml:space="preserve"> la base de son offre à exécuter les prestations demandées dans les conditions définies ci-après ;</w:t>
      </w:r>
    </w:p>
    <w:p w:rsidR="0004707A" w:rsidRDefault="0004707A" w:rsidP="006D19FE">
      <w:pPr>
        <w:pStyle w:val="RedaliaNormal"/>
      </w:pPr>
    </w:p>
    <w:p w:rsidR="0004707A" w:rsidRDefault="006F57D8" w:rsidP="006D19FE">
      <w:pPr>
        <w:pStyle w:val="RedaliaNormal"/>
      </w:pPr>
      <w:bookmarkStart w:id="18" w:name="formcheckbox_off_14"/>
      <w:r>
        <w:rPr>
          <w:rFonts w:ascii="Wingdings" w:eastAsia="Wingdings" w:hAnsi="Wingdings" w:cs="Wingdings"/>
        </w:rPr>
        <w:t></w:t>
      </w:r>
      <w:bookmarkEnd w:id="18"/>
      <w:r>
        <w:t xml:space="preserve"> Le mandataire </w:t>
      </w:r>
      <w:r>
        <w:rPr>
          <w:vertAlign w:val="superscript"/>
        </w:rPr>
        <w:t>(1) </w:t>
      </w:r>
      <w:r>
        <w:t>:</w:t>
      </w:r>
    </w:p>
    <w:p w:rsidR="0004707A" w:rsidRDefault="006F57D8" w:rsidP="006D19FE">
      <w:pPr>
        <w:pStyle w:val="RedaliaNormal"/>
      </w:pPr>
      <w:r>
        <w:t xml:space="preserve">                                               </w:t>
      </w:r>
      <w:bookmarkStart w:id="19" w:name="formcheckbox_off_15"/>
      <w:r>
        <w:rPr>
          <w:rFonts w:ascii="Wingdings" w:eastAsia="Wingdings" w:hAnsi="Wingdings" w:cs="Wingdings"/>
        </w:rPr>
        <w:t></w:t>
      </w:r>
      <w:bookmarkEnd w:id="19"/>
      <w:r>
        <w:t xml:space="preserve"> du groupement solidaire</w:t>
      </w:r>
    </w:p>
    <w:p w:rsidR="0004707A" w:rsidRDefault="006F57D8" w:rsidP="006D19FE">
      <w:pPr>
        <w:pStyle w:val="RedaliaNormal"/>
      </w:pPr>
      <w:r>
        <w:t xml:space="preserve">                                               </w:t>
      </w:r>
      <w:bookmarkStart w:id="20" w:name="formcheckbox_off_16"/>
      <w:r>
        <w:rPr>
          <w:rFonts w:ascii="Wingdings" w:eastAsia="Wingdings" w:hAnsi="Wingdings" w:cs="Wingdings"/>
        </w:rPr>
        <w:t></w:t>
      </w:r>
      <w:bookmarkEnd w:id="20"/>
      <w:r>
        <w:t xml:space="preserve"> solidaire du groupement conjoint</w:t>
      </w:r>
    </w:p>
    <w:p w:rsidR="0004707A" w:rsidRDefault="006F57D8" w:rsidP="006D19FE">
      <w:pPr>
        <w:pStyle w:val="RedaliaNormal"/>
      </w:pPr>
      <w:proofErr w:type="gramStart"/>
      <w:r>
        <w:t>s’engage</w:t>
      </w:r>
      <w:proofErr w:type="gramEnd"/>
      <w:r>
        <w:t xml:space="preserve"> pour l’ensemble des prestataires groupés désignés dans l’annexe ci-jointe </w:t>
      </w:r>
      <w:r>
        <w:rPr>
          <w:b/>
          <w:bCs/>
          <w:vertAlign w:val="superscript"/>
        </w:rPr>
        <w:t>(2)</w:t>
      </w:r>
      <w:r>
        <w:t xml:space="preserve"> à exécuter les prestations demandées dans les conditions définies ci-après ;</w:t>
      </w:r>
    </w:p>
    <w:p w:rsidR="0004707A" w:rsidRDefault="0004707A">
      <w:pPr>
        <w:pStyle w:val="RdaliaLgende"/>
      </w:pPr>
    </w:p>
    <w:p w:rsidR="0004707A" w:rsidRDefault="006F57D8">
      <w:pPr>
        <w:pStyle w:val="RdaliaLgende"/>
      </w:pPr>
      <w:r>
        <w:t>(1) Cocher la case correspondante à la nature de votre groupement.</w:t>
      </w:r>
    </w:p>
    <w:p w:rsidR="0004707A" w:rsidRDefault="006F57D8">
      <w:pPr>
        <w:pStyle w:val="RdaliaLgende"/>
      </w:pPr>
      <w:r>
        <w:t>(2) Cette annexe est à dupliquer en autant d'exemplaires que nécessaire et elle est recommandée dans le cas de groupement conjoint.</w:t>
      </w:r>
    </w:p>
    <w:p w:rsidR="0004707A" w:rsidRDefault="006F57D8">
      <w:pPr>
        <w:pStyle w:val="RdaliaLgende"/>
      </w:pPr>
      <w:r>
        <w:t>(3) Dans le cas d'un groupement, indiquer les coordonnées du mandataire.</w:t>
      </w:r>
    </w:p>
    <w:p w:rsidR="0004707A" w:rsidRDefault="006F57D8" w:rsidP="006D19FE">
      <w:pPr>
        <w:pStyle w:val="RedaliaNormal"/>
      </w:pPr>
      <w:r>
        <w:t xml:space="preserve">Nom commercial et dénomination sociale du candidat </w:t>
      </w:r>
      <w:r>
        <w:rPr>
          <w:b/>
          <w:bCs/>
          <w:vertAlign w:val="superscript"/>
        </w:rPr>
        <w:t>(3)</w:t>
      </w:r>
      <w:r>
        <w:t> :</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Adresse de l’établissement :</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Adresse du siège social (si différente de l’établissement) :</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Adresse électronique : ..............................................................................................................</w:t>
      </w:r>
    </w:p>
    <w:p w:rsidR="0004707A" w:rsidRDefault="006F57D8" w:rsidP="006D19FE">
      <w:pPr>
        <w:pStyle w:val="RedaliaNormal"/>
      </w:pPr>
      <w:r>
        <w:t>Téléphone : ...................................................</w:t>
      </w:r>
    </w:p>
    <w:p w:rsidR="0004707A" w:rsidRDefault="006F57D8" w:rsidP="006D19FE">
      <w:pPr>
        <w:pStyle w:val="RedaliaNormal"/>
      </w:pPr>
      <w:r>
        <w:t>Télécopie : ....................................................</w:t>
      </w:r>
    </w:p>
    <w:p w:rsidR="0004707A" w:rsidRDefault="006F57D8" w:rsidP="006D19FE">
      <w:pPr>
        <w:pStyle w:val="RedaliaNormal"/>
      </w:pPr>
      <w:r>
        <w:t>SIRET : .........................................................</w:t>
      </w:r>
    </w:p>
    <w:p w:rsidR="0004707A" w:rsidRDefault="006F57D8" w:rsidP="006D19FE">
      <w:pPr>
        <w:pStyle w:val="RedaliaNormal"/>
      </w:pPr>
      <w:r>
        <w:t>APE : ............................................................</w:t>
      </w:r>
    </w:p>
    <w:p w:rsidR="0004707A" w:rsidRDefault="006F57D8" w:rsidP="006D19FE">
      <w:pPr>
        <w:pStyle w:val="RedaliaNormal"/>
      </w:pPr>
      <w:r>
        <w:t>Numéro de TVA intracommunautaire : .........................................................</w:t>
      </w:r>
    </w:p>
    <w:p w:rsidR="0004707A" w:rsidRDefault="006F57D8" w:rsidP="006D19FE">
      <w:pPr>
        <w:pStyle w:val="RedaliaNormal"/>
      </w:pPr>
      <w:r>
        <w:t>Références bancaires :</w:t>
      </w:r>
    </w:p>
    <w:p w:rsidR="0004707A" w:rsidRDefault="006F57D8" w:rsidP="006D19FE">
      <w:pPr>
        <w:pStyle w:val="RedaliaNormal"/>
      </w:pPr>
      <w:r>
        <w:t>IBAN : .......................................................................................................................................</w:t>
      </w:r>
    </w:p>
    <w:p w:rsidR="0004707A" w:rsidRDefault="006F57D8" w:rsidP="006D19FE">
      <w:pPr>
        <w:pStyle w:val="RedaliaNormal"/>
      </w:pPr>
      <w:r>
        <w:t>BIC : .........................................................................................................................................</w:t>
      </w:r>
    </w:p>
    <w:p w:rsidR="0004707A" w:rsidRDefault="006F57D8">
      <w:pPr>
        <w:pStyle w:val="RedaliaTitre1"/>
      </w:pPr>
      <w:bookmarkStart w:id="21" w:name="_Toc526222883"/>
      <w:bookmarkStart w:id="22" w:name="__RefHeading__64448_1945829763"/>
      <w:bookmarkStart w:id="23" w:name="_Toc193359287"/>
      <w:bookmarkStart w:id="24" w:name="_Toc483841854"/>
      <w:r>
        <w:t>Durée du marché – Délais</w:t>
      </w:r>
      <w:bookmarkEnd w:id="21"/>
      <w:r>
        <w:t xml:space="preserve"> d’exécution – Reconduction</w:t>
      </w:r>
      <w:bookmarkEnd w:id="22"/>
      <w:bookmarkEnd w:id="23"/>
      <w:bookmarkEnd w:id="24"/>
    </w:p>
    <w:p w:rsidR="0004707A" w:rsidRDefault="006F57D8">
      <w:pPr>
        <w:pStyle w:val="RedaliaTitre2"/>
      </w:pPr>
      <w:bookmarkStart w:id="25" w:name="__RefHeading__64450_1945829763"/>
      <w:r>
        <w:t>Délais d’exécution</w:t>
      </w:r>
      <w:bookmarkEnd w:id="25"/>
    </w:p>
    <w:p w:rsidR="0004707A" w:rsidRDefault="006F57D8" w:rsidP="006D19FE">
      <w:pPr>
        <w:pStyle w:val="RedaliaNormal"/>
      </w:pPr>
      <w:r>
        <w:t xml:space="preserve">Le délai d’exécution est fixé à </w:t>
      </w:r>
      <w:r w:rsidR="006D19FE">
        <w:t>2</w:t>
      </w:r>
      <w:r>
        <w:t xml:space="preserve"> mois</w:t>
      </w:r>
      <w:r w:rsidR="006D19FE">
        <w:t xml:space="preserve"> et 15 jours maximum</w:t>
      </w:r>
      <w:r>
        <w:t>.</w:t>
      </w:r>
    </w:p>
    <w:p w:rsidR="006D19FE" w:rsidRDefault="006F57D8" w:rsidP="006D19FE">
      <w:pPr>
        <w:pStyle w:val="RedaliaNormal"/>
      </w:pPr>
      <w:r>
        <w:t>Il commencera à courir à compter de la notification du marché</w:t>
      </w:r>
      <w:r w:rsidR="006D19FE">
        <w:t xml:space="preserve"> prévue le 10 septembre 2025.</w:t>
      </w:r>
    </w:p>
    <w:p w:rsidR="006D19FE" w:rsidRDefault="006D19FE" w:rsidP="006D19FE">
      <w:pPr>
        <w:pStyle w:val="RedaliaNormal"/>
      </w:pPr>
      <w:r>
        <w:t xml:space="preserve">La date limite de livraison </w:t>
      </w:r>
      <w:r w:rsidRPr="006D19FE">
        <w:rPr>
          <w:b/>
        </w:rPr>
        <w:t>en ordre de marche</w:t>
      </w:r>
      <w:r>
        <w:t xml:space="preserve"> ne saurait être supérieure au 28 novembre 2025 sous peine d’application de l’article 17.3 du CCP.</w:t>
      </w:r>
    </w:p>
    <w:p w:rsidR="0004707A" w:rsidRDefault="006F57D8" w:rsidP="006D19FE">
      <w:pPr>
        <w:pStyle w:val="RedaliaTitre2"/>
      </w:pPr>
      <w:bookmarkStart w:id="26" w:name="__RefHeading__64452_1945829763"/>
      <w:r>
        <w:t>Reconduction</w:t>
      </w:r>
      <w:bookmarkEnd w:id="26"/>
    </w:p>
    <w:p w:rsidR="0004707A" w:rsidRDefault="006F57D8" w:rsidP="006D19FE">
      <w:pPr>
        <w:pStyle w:val="RedaliaNormal"/>
      </w:pPr>
      <w:r>
        <w:t>Le marché ne sera pas reconduit.</w:t>
      </w:r>
    </w:p>
    <w:p w:rsidR="0004707A" w:rsidRDefault="006F57D8">
      <w:pPr>
        <w:pStyle w:val="RedaliaTitre1"/>
      </w:pPr>
      <w:bookmarkStart w:id="27" w:name="__RefHeading__64454_1945829763"/>
      <w:bookmarkStart w:id="28" w:name="_Toc193359290"/>
      <w:bookmarkStart w:id="29" w:name="_Toc483841856"/>
      <w:r>
        <w:t>Prix</w:t>
      </w:r>
      <w:bookmarkEnd w:id="27"/>
      <w:bookmarkEnd w:id="28"/>
      <w:bookmarkEnd w:id="29"/>
    </w:p>
    <w:p w:rsidR="0004707A" w:rsidRDefault="006F57D8" w:rsidP="006D19FE">
      <w:pPr>
        <w:pStyle w:val="RedaliaNormal"/>
      </w:pPr>
      <w:r>
        <w:t xml:space="preserve">L'offre est établie sur la base des conditions économiques prévues à l’article </w:t>
      </w:r>
      <w:r>
        <w:rPr>
          <w:i/>
        </w:rPr>
        <w:t>Prix</w:t>
      </w:r>
      <w:r>
        <w:t xml:space="preserve"> du CCP.</w:t>
      </w:r>
    </w:p>
    <w:p w:rsidR="0004707A" w:rsidRDefault="006F57D8" w:rsidP="006D19FE">
      <w:pPr>
        <w:pStyle w:val="RedaliaNormal"/>
      </w:pPr>
      <w:r>
        <w:t>Les prestations faisant l’objet du marché seront rémunérées par application d’un prix global forfaitaire égal à :</w:t>
      </w:r>
    </w:p>
    <w:p w:rsidR="0004707A" w:rsidRDefault="0004707A" w:rsidP="006D19FE">
      <w:pPr>
        <w:pStyle w:val="RedaliaNormal"/>
      </w:pPr>
    </w:p>
    <w:p w:rsidR="0004707A" w:rsidRDefault="006F57D8" w:rsidP="006D19FE">
      <w:pPr>
        <w:pStyle w:val="RedaliaNormal"/>
      </w:pPr>
      <w:r>
        <w:t xml:space="preserve">Montant HT (en chiffres) (€) : </w:t>
      </w:r>
      <w:r>
        <w:tab/>
      </w:r>
    </w:p>
    <w:p w:rsidR="0004707A" w:rsidRDefault="006F57D8" w:rsidP="006D19FE">
      <w:pPr>
        <w:pStyle w:val="RedaliaNormal"/>
      </w:pPr>
      <w:r>
        <w:t xml:space="preserve">Montant TVA (au taux de 20,00 %) : </w:t>
      </w:r>
      <w:r>
        <w:tab/>
      </w:r>
    </w:p>
    <w:p w:rsidR="0004707A" w:rsidRDefault="006F57D8" w:rsidP="006D19FE">
      <w:pPr>
        <w:pStyle w:val="RedaliaNormal"/>
      </w:pPr>
      <w:r>
        <w:t>Montant TTC (en chiffres) (€) :</w:t>
      </w:r>
      <w:r>
        <w:tab/>
      </w:r>
    </w:p>
    <w:p w:rsidR="0004707A" w:rsidRDefault="006F57D8" w:rsidP="006D19FE">
      <w:pPr>
        <w:pStyle w:val="RedaliaNormal"/>
      </w:pPr>
      <w:r>
        <w:t>Montant TTC (en lettres) (€) :</w:t>
      </w:r>
      <w:r>
        <w:tab/>
      </w:r>
    </w:p>
    <w:p w:rsidR="0004707A" w:rsidRDefault="006F57D8" w:rsidP="006D19FE">
      <w:pPr>
        <w:pStyle w:val="RedaliaNormal"/>
      </w:pPr>
      <w:r>
        <w:tab/>
      </w:r>
    </w:p>
    <w:p w:rsidR="0004707A" w:rsidRDefault="006F57D8" w:rsidP="006D19FE">
      <w:pPr>
        <w:pStyle w:val="RedaliaNormal"/>
      </w:pPr>
      <w:r>
        <w:tab/>
      </w:r>
    </w:p>
    <w:p w:rsidR="0004707A" w:rsidRDefault="006F57D8" w:rsidP="006D19FE">
      <w:pPr>
        <w:pStyle w:val="RedaliaNormal"/>
      </w:pPr>
      <w:r>
        <w:t>En cas de groupement, la répartition détaillée des prestations à exécuter par chacun des membres du groupement et le montant du marché revenant à chacun sont décomposés dans l'annexe ci-jointe.</w:t>
      </w:r>
    </w:p>
    <w:p w:rsidR="0004707A" w:rsidRDefault="006F57D8">
      <w:pPr>
        <w:pStyle w:val="RedaliaTitre1"/>
      </w:pPr>
      <w:bookmarkStart w:id="30" w:name="__RefHeading__64456_1945829763"/>
      <w:r>
        <w:t>Avance</w:t>
      </w:r>
      <w:bookmarkEnd w:id="30"/>
    </w:p>
    <w:p w:rsidR="0004707A" w:rsidRDefault="006F57D8" w:rsidP="006D19FE">
      <w:pPr>
        <w:pStyle w:val="RedaliaNormal"/>
      </w:pPr>
      <w:r>
        <w:t>Une avance est prévue dans les conditions fixées par la réglementation en vigueur.</w:t>
      </w:r>
    </w:p>
    <w:p w:rsidR="006D19FE" w:rsidRDefault="006F57D8" w:rsidP="006D19FE">
      <w:pPr>
        <w:pStyle w:val="RedaliaNormal"/>
      </w:pPr>
      <w:r>
        <w:t>Titulaire unique ou mandataire</w:t>
      </w:r>
      <w:r w:rsidR="006D19FE">
        <w:t> :</w:t>
      </w:r>
    </w:p>
    <w:p w:rsidR="0004707A" w:rsidRDefault="006F57D8" w:rsidP="006D19FE">
      <w:pPr>
        <w:pStyle w:val="RedaliaNormal"/>
      </w:pPr>
      <w:r>
        <w:rPr>
          <w:rFonts w:ascii="Wingdings" w:eastAsia="Wingdings" w:hAnsi="Wingdings" w:cs="Wingdings"/>
          <w:szCs w:val="22"/>
        </w:rPr>
        <w:t></w:t>
      </w:r>
      <w:r>
        <w:t xml:space="preserve"> Refuse de percevoir l’avance</w:t>
      </w:r>
    </w:p>
    <w:p w:rsidR="0004707A" w:rsidRDefault="006F57D8" w:rsidP="006D19FE">
      <w:pPr>
        <w:pStyle w:val="RedaliaNormal"/>
      </w:pPr>
      <w:r>
        <w:rPr>
          <w:rFonts w:ascii="Wingdings" w:eastAsia="Wingdings" w:hAnsi="Wingdings" w:cs="Wingdings"/>
        </w:rPr>
        <w:t></w:t>
      </w:r>
      <w:r>
        <w:t xml:space="preserve"> Accepte de percevoir l’avance</w:t>
      </w:r>
    </w:p>
    <w:p w:rsidR="0004707A" w:rsidRDefault="006F57D8" w:rsidP="006D19FE">
      <w:pPr>
        <w:pStyle w:val="RedaliaNormal"/>
      </w:pPr>
      <w:r>
        <w:t xml:space="preserve">L’attention des candidats est attirée sur le fait que si aucun choix n’est fait, le pouvoir adjudicateur considérera que l’entreprise </w:t>
      </w:r>
      <w:r w:rsidR="006D19FE">
        <w:t>refuse</w:t>
      </w:r>
      <w:r>
        <w:t xml:space="preserve"> de percevoir l’avance.</w:t>
      </w:r>
    </w:p>
    <w:p w:rsidR="0004707A" w:rsidRDefault="006F57D8" w:rsidP="006D19FE">
      <w:pPr>
        <w:pStyle w:val="RedaliaNormal"/>
      </w:pPr>
      <w:r>
        <w:t>La perception de l'avance par les cotraitants et sous-traitants est indiquée dans les annexes.</w:t>
      </w:r>
    </w:p>
    <w:p w:rsidR="0004707A" w:rsidRDefault="006F57D8" w:rsidP="006D19FE">
      <w:pPr>
        <w:pStyle w:val="RedaliaNormal"/>
      </w:pPr>
      <w:r>
        <w:t xml:space="preserve">L’avance sera versée et résorbée dans les conditions fixées par l’article </w:t>
      </w:r>
      <w:r>
        <w:rPr>
          <w:i/>
        </w:rPr>
        <w:t>Avance</w:t>
      </w:r>
      <w:r>
        <w:t xml:space="preserve"> </w:t>
      </w:r>
      <w:r w:rsidR="006D19FE">
        <w:t>du CCP</w:t>
      </w:r>
      <w:r>
        <w:t xml:space="preserve"> qui détermine également les garanties à mettre en place par la ou les entreprises.</w:t>
      </w:r>
    </w:p>
    <w:p w:rsidR="0004707A" w:rsidRDefault="006F57D8">
      <w:pPr>
        <w:pStyle w:val="RedaliaTitre1"/>
      </w:pPr>
      <w:bookmarkStart w:id="31" w:name="__RefHeading__64458_1945829763"/>
      <w:r>
        <w:t>Signature du candidat</w:t>
      </w:r>
      <w:bookmarkEnd w:id="31"/>
    </w:p>
    <w:p w:rsidR="0004707A" w:rsidRDefault="006F57D8" w:rsidP="006D19FE">
      <w:pPr>
        <w:pStyle w:val="RedaliaNormal"/>
      </w:pPr>
      <w:r>
        <w:t>Il est rappelé au candidat que la signature de l’acte d’engagement vaut acceptation de toutes les pièces contractuelles.</w:t>
      </w:r>
    </w:p>
    <w:p w:rsidR="0004707A" w:rsidRDefault="0004707A" w:rsidP="006D19FE">
      <w:pPr>
        <w:pStyle w:val="RedaliaNormal"/>
      </w:pPr>
    </w:p>
    <w:p w:rsidR="0004707A" w:rsidRDefault="006F57D8" w:rsidP="006D19FE">
      <w:pPr>
        <w:pStyle w:val="RedaliaNormal"/>
      </w:pPr>
      <w:r>
        <w:t>Fait en un seul original</w:t>
      </w:r>
    </w:p>
    <w:p w:rsidR="0004707A" w:rsidRDefault="006F57D8" w:rsidP="006D19FE">
      <w:pPr>
        <w:pStyle w:val="RedaliaNormal"/>
      </w:pPr>
      <w:r>
        <w:t xml:space="preserve">A : </w:t>
      </w:r>
      <w:r>
        <w:tab/>
      </w:r>
    </w:p>
    <w:p w:rsidR="0004707A" w:rsidRDefault="006F57D8" w:rsidP="006D19FE">
      <w:pPr>
        <w:pStyle w:val="RedaliaNormal"/>
      </w:pPr>
      <w:r>
        <w:tab/>
      </w:r>
    </w:p>
    <w:p w:rsidR="0004707A" w:rsidRDefault="0004707A" w:rsidP="006D19FE">
      <w:pPr>
        <w:pStyle w:val="RedaliaNormal"/>
      </w:pPr>
    </w:p>
    <w:p w:rsidR="0004707A" w:rsidRDefault="006F57D8" w:rsidP="006D19FE">
      <w:pPr>
        <w:pStyle w:val="RedaliaNormal"/>
      </w:pPr>
      <w:r>
        <w:t xml:space="preserve">Le : </w:t>
      </w:r>
      <w:r>
        <w:tab/>
      </w:r>
    </w:p>
    <w:p w:rsidR="0004707A" w:rsidRDefault="006F57D8" w:rsidP="006D19FE">
      <w:pPr>
        <w:pStyle w:val="RedaliaNormal"/>
      </w:pPr>
      <w:r>
        <w:tab/>
      </w:r>
    </w:p>
    <w:p w:rsidR="0004707A" w:rsidRDefault="0004707A" w:rsidP="006D19FE">
      <w:pPr>
        <w:pStyle w:val="RedaliaNormal"/>
      </w:pPr>
    </w:p>
    <w:p w:rsidR="0004707A" w:rsidRDefault="006F57D8" w:rsidP="006D19FE">
      <w:pPr>
        <w:pStyle w:val="RedaliaNormal"/>
      </w:pPr>
      <w:r>
        <w:t>Mention(s) manuscrite(s)</w:t>
      </w:r>
    </w:p>
    <w:p w:rsidR="0004707A" w:rsidRDefault="006F57D8" w:rsidP="006D19FE">
      <w:pPr>
        <w:pStyle w:val="RedaliaNormal"/>
      </w:pPr>
      <w:r>
        <w:t>« Lu et approuvé »</w:t>
      </w:r>
    </w:p>
    <w:p w:rsidR="0004707A" w:rsidRDefault="0004707A" w:rsidP="006D19FE">
      <w:pPr>
        <w:pStyle w:val="RedaliaNormal"/>
      </w:pPr>
    </w:p>
    <w:p w:rsidR="0004707A" w:rsidRDefault="006F57D8" w:rsidP="006D19FE">
      <w:pPr>
        <w:pStyle w:val="RedaliaNormal"/>
      </w:pPr>
      <w:r>
        <w:t>Signature(s) du titulaire, ou, en cas de groupement d’entreprises, du mandataire habilité ou de chaque membre du groupement :</w:t>
      </w:r>
    </w:p>
    <w:p w:rsidR="0004707A" w:rsidRDefault="0004707A" w:rsidP="006D19FE">
      <w:pPr>
        <w:pStyle w:val="RedaliaNormal"/>
      </w:pPr>
    </w:p>
    <w:p w:rsidR="0004707A" w:rsidRDefault="006F57D8" w:rsidP="006D19FE">
      <w:pPr>
        <w:pStyle w:val="RedaliaNormal"/>
      </w:pPr>
      <w:r>
        <w:tab/>
      </w:r>
    </w:p>
    <w:p w:rsidR="0004707A" w:rsidRDefault="006F57D8" w:rsidP="006D19FE">
      <w:pPr>
        <w:pStyle w:val="RedaliaNormal"/>
      </w:pPr>
      <w:r>
        <w:tab/>
      </w:r>
    </w:p>
    <w:p w:rsidR="0004707A" w:rsidRDefault="006F57D8" w:rsidP="006D19FE">
      <w:pPr>
        <w:pStyle w:val="RedaliaNormal"/>
      </w:pPr>
      <w:r>
        <w:tab/>
      </w:r>
    </w:p>
    <w:p w:rsidR="006D19FE" w:rsidRDefault="006D19FE">
      <w:pPr>
        <w:widowControl/>
        <w:suppressAutoHyphens w:val="0"/>
      </w:pPr>
      <w:r>
        <w:br w:type="page"/>
      </w:r>
    </w:p>
    <w:p w:rsidR="0004707A" w:rsidRDefault="0004707A" w:rsidP="006D19FE">
      <w:pPr>
        <w:pStyle w:val="RedaliaNormal"/>
      </w:pPr>
    </w:p>
    <w:p w:rsidR="0004707A" w:rsidRDefault="006F57D8">
      <w:pPr>
        <w:pStyle w:val="RedaliaTitre1"/>
      </w:pPr>
      <w:bookmarkStart w:id="32" w:name="__RefHeading__64460_1945829763"/>
      <w:r>
        <w:t>Acceptation de l’offre</w:t>
      </w:r>
      <w:bookmarkEnd w:id="32"/>
    </w:p>
    <w:p w:rsidR="0004707A" w:rsidRDefault="0004707A" w:rsidP="006D19FE">
      <w:pPr>
        <w:pStyle w:val="RedaliaNormal"/>
      </w:pPr>
    </w:p>
    <w:p w:rsidR="0004707A" w:rsidRDefault="006F57D8" w:rsidP="006D19FE">
      <w:pPr>
        <w:pStyle w:val="RedaliaNormal"/>
      </w:pPr>
      <w:r>
        <w:t>Est acceptée la présente offre pour valoir acte d’engagement.</w:t>
      </w:r>
    </w:p>
    <w:p w:rsidR="0004707A" w:rsidRDefault="006F57D8" w:rsidP="006D19FE">
      <w:pPr>
        <w:pStyle w:val="RedaliaNormal"/>
      </w:pPr>
      <w:r>
        <w:t>A :</w:t>
      </w:r>
      <w:r>
        <w:tab/>
      </w:r>
    </w:p>
    <w:p w:rsidR="0004707A" w:rsidRDefault="006F57D8" w:rsidP="006D19FE">
      <w:pPr>
        <w:pStyle w:val="RedaliaNormal"/>
      </w:pPr>
      <w:r>
        <w:t>Le :</w:t>
      </w:r>
      <w:r>
        <w:tab/>
      </w:r>
    </w:p>
    <w:p w:rsidR="0004707A" w:rsidRDefault="006F57D8" w:rsidP="006D19FE">
      <w:pPr>
        <w:pStyle w:val="RedaliaNormal"/>
      </w:pPr>
      <w:r>
        <w:t>Le pouvoir adjudicateur,</w:t>
      </w:r>
    </w:p>
    <w:p w:rsidR="0004707A" w:rsidRDefault="006F57D8" w:rsidP="006D19FE">
      <w:pPr>
        <w:pStyle w:val="RedaliaNormal"/>
      </w:pPr>
      <w:r>
        <w:t>#signature#</w:t>
      </w:r>
    </w:p>
    <w:p w:rsidR="0004707A" w:rsidRDefault="0004707A" w:rsidP="006D19FE">
      <w:pPr>
        <w:pStyle w:val="RedaliaNormal"/>
      </w:pPr>
    </w:p>
    <w:p w:rsidR="0004707A" w:rsidRDefault="006F57D8">
      <w:pPr>
        <w:pStyle w:val="RdaliaTitreparagraphe"/>
      </w:pPr>
      <w:r>
        <w:t>Date d'effet du marché</w:t>
      </w:r>
    </w:p>
    <w:p w:rsidR="0004707A" w:rsidRDefault="006F57D8" w:rsidP="006D19FE">
      <w:pPr>
        <w:pStyle w:val="RedaliaNormal"/>
      </w:pPr>
      <w:r>
        <w:t>Reçu notification du marché le :</w:t>
      </w:r>
      <w:r>
        <w:tab/>
      </w:r>
    </w:p>
    <w:p w:rsidR="0004707A" w:rsidRDefault="006F57D8" w:rsidP="006D19FE">
      <w:pPr>
        <w:pStyle w:val="RedaliaNormal"/>
      </w:pPr>
      <w:r>
        <w:rPr>
          <w:rFonts w:ascii="Wingdings" w:eastAsia="Wingdings" w:hAnsi="Wingdings" w:cs="Wingdings"/>
          <w:szCs w:val="22"/>
        </w:rPr>
        <w:t></w:t>
      </w:r>
      <w:r>
        <w:t xml:space="preserve"> Le prestataire</w:t>
      </w:r>
    </w:p>
    <w:p w:rsidR="0004707A" w:rsidRDefault="006F57D8" w:rsidP="006D19FE">
      <w:pPr>
        <w:pStyle w:val="RedaliaNormal"/>
      </w:pPr>
      <w:r>
        <w:rPr>
          <w:rFonts w:ascii="Wingdings" w:eastAsia="Wingdings" w:hAnsi="Wingdings" w:cs="Wingdings"/>
          <w:szCs w:val="22"/>
        </w:rPr>
        <w:t></w:t>
      </w:r>
      <w:r>
        <w:t xml:space="preserve"> Le mandataire du groupement</w:t>
      </w:r>
    </w:p>
    <w:p w:rsidR="0004707A" w:rsidRDefault="0004707A" w:rsidP="006D19FE">
      <w:pPr>
        <w:pStyle w:val="RedaliaNormal"/>
      </w:pPr>
    </w:p>
    <w:p w:rsidR="0004707A" w:rsidRDefault="006F57D8" w:rsidP="006D19FE">
      <w:pPr>
        <w:pStyle w:val="RedaliaNormal"/>
      </w:pPr>
      <w:r>
        <w:t>Reçu l'avis de réception postal de la notification du marché signé le :</w:t>
      </w:r>
      <w:r>
        <w:tab/>
      </w:r>
    </w:p>
    <w:p w:rsidR="0004707A" w:rsidRDefault="006F57D8" w:rsidP="006D19FE">
      <w:pPr>
        <w:pStyle w:val="RedaliaNormal"/>
      </w:pPr>
      <w:r>
        <w:rPr>
          <w:rFonts w:ascii="Wingdings" w:eastAsia="Wingdings" w:hAnsi="Wingdings" w:cs="Wingdings"/>
          <w:szCs w:val="22"/>
        </w:rPr>
        <w:t></w:t>
      </w:r>
      <w:r>
        <w:t xml:space="preserve"> Par le prestataire</w:t>
      </w:r>
    </w:p>
    <w:p w:rsidR="0004707A" w:rsidRDefault="006F57D8" w:rsidP="006D19FE">
      <w:pPr>
        <w:pStyle w:val="RedaliaNormal"/>
      </w:pPr>
      <w:r>
        <w:rPr>
          <w:rFonts w:ascii="Wingdings" w:eastAsia="Wingdings" w:hAnsi="Wingdings" w:cs="Wingdings"/>
          <w:szCs w:val="22"/>
        </w:rPr>
        <w:t></w:t>
      </w:r>
      <w:r>
        <w:t xml:space="preserve"> Par le mandataire du groupement destinataire</w:t>
      </w:r>
    </w:p>
    <w:p w:rsidR="0004707A" w:rsidRDefault="0004707A" w:rsidP="006D19FE">
      <w:pPr>
        <w:pStyle w:val="RedaliaNormal"/>
      </w:pPr>
    </w:p>
    <w:p w:rsidR="0004707A" w:rsidRDefault="006F57D8" w:rsidP="006D19FE">
      <w:pPr>
        <w:pStyle w:val="RedaliaNormal"/>
      </w:pPr>
      <w:r>
        <w:t>Pour le représentant du pouvoir adjudicateur,</w:t>
      </w:r>
    </w:p>
    <w:p w:rsidR="0004707A" w:rsidRDefault="0004707A" w:rsidP="006D19FE">
      <w:pPr>
        <w:pStyle w:val="RedaliaNormal"/>
      </w:pPr>
    </w:p>
    <w:p w:rsidR="0004707A" w:rsidRDefault="006F57D8" w:rsidP="006D19FE">
      <w:pPr>
        <w:pStyle w:val="RedaliaNormal"/>
      </w:pPr>
      <w:r>
        <w:t>A : ………………………, Le : ……………………… (Date d'apposition de la signature ci-après)</w:t>
      </w:r>
    </w:p>
    <w:p w:rsidR="0004707A" w:rsidRDefault="006F57D8" w:rsidP="006D19FE">
      <w:pPr>
        <w:pStyle w:val="RedaliaNormal"/>
      </w:pPr>
      <w:r>
        <w:t>#signature#</w:t>
      </w:r>
    </w:p>
    <w:p w:rsidR="0004707A" w:rsidRDefault="006F57D8" w:rsidP="006D19FE">
      <w:pPr>
        <w:pStyle w:val="RedaliaNormal"/>
      </w:pPr>
      <w:r>
        <w:tab/>
      </w:r>
    </w:p>
    <w:p w:rsidR="006D19FE" w:rsidRDefault="006D19FE">
      <w:pPr>
        <w:widowControl/>
        <w:suppressAutoHyphens w:val="0"/>
      </w:pPr>
      <w:r>
        <w:br w:type="page"/>
      </w:r>
    </w:p>
    <w:p w:rsidR="0004707A" w:rsidRDefault="006F57D8">
      <w:pPr>
        <w:pStyle w:val="RdaliaTitredossier"/>
      </w:pPr>
      <w:r>
        <w:t>Annexe à l’acte d’engagement</w:t>
      </w:r>
    </w:p>
    <w:p w:rsidR="0004707A" w:rsidRDefault="0004707A">
      <w:pPr>
        <w:pStyle w:val="RdaliaTitredossier"/>
      </w:pPr>
    </w:p>
    <w:p w:rsidR="0004707A" w:rsidRDefault="006F57D8">
      <w:pPr>
        <w:pStyle w:val="RdaliaTitredossier"/>
      </w:pPr>
      <w:r>
        <w:t>NANTISSEMENT OU CESSION DE CREANCES</w:t>
      </w:r>
    </w:p>
    <w:p w:rsidR="0004707A" w:rsidRDefault="0004707A" w:rsidP="006D19FE">
      <w:pPr>
        <w:pStyle w:val="RedaliaNormal"/>
      </w:pPr>
    </w:p>
    <w:p w:rsidR="0004707A" w:rsidRDefault="006F57D8" w:rsidP="006D19FE">
      <w:pPr>
        <w:pStyle w:val="RedaliaNormal"/>
      </w:pPr>
      <w:r>
        <w:rPr>
          <w:rFonts w:cs="Arial"/>
        </w:rPr>
        <w:t>●</w:t>
      </w:r>
      <w:r>
        <w:t xml:space="preserve"> Identification de l’acheteur</w:t>
      </w:r>
    </w:p>
    <w:p w:rsidR="0004707A" w:rsidRDefault="006F57D8" w:rsidP="006D19FE">
      <w:pPr>
        <w:pStyle w:val="RedaliaNormal"/>
      </w:pPr>
      <w:r>
        <w:t>Désignation de l’acheteur :</w:t>
      </w:r>
    </w:p>
    <w:p w:rsidR="0004707A" w:rsidRDefault="006F57D8" w:rsidP="006D19FE">
      <w:pPr>
        <w:pStyle w:val="RedaliaNormal"/>
      </w:pPr>
      <w:r>
        <w:t>SIRET : 19830766200017</w:t>
      </w:r>
    </w:p>
    <w:p w:rsidR="0004707A" w:rsidRDefault="006F57D8" w:rsidP="006D19FE">
      <w:pPr>
        <w:pStyle w:val="RedaliaNormal"/>
      </w:pPr>
      <w:r>
        <w:t>Nom : Université de Toulon</w:t>
      </w:r>
    </w:p>
    <w:p w:rsidR="0004707A" w:rsidRDefault="006F57D8" w:rsidP="006D19FE">
      <w:pPr>
        <w:pStyle w:val="RedaliaNormal"/>
      </w:pPr>
      <w:r>
        <w:t>Adresse :   CS 60584   83041 TOULON Cedex 9</w:t>
      </w:r>
    </w:p>
    <w:p w:rsidR="0004707A" w:rsidRDefault="0004707A" w:rsidP="006D19FE">
      <w:pPr>
        <w:pStyle w:val="RedaliaNormal"/>
      </w:pPr>
    </w:p>
    <w:p w:rsidR="0004707A" w:rsidRDefault="006F57D8" w:rsidP="006D19FE">
      <w:pPr>
        <w:pStyle w:val="RedaliaNormal"/>
      </w:pPr>
      <w:r>
        <w:t>Désignation de la personne habilitée à donner les renseignements prévus aux articles R. 2191-60 et R. 2391-28 du Code de la commande publique : Sabine Carpentier Responsable du pôle achat – CS 60584 83041 Toulon cedex 9</w:t>
      </w:r>
    </w:p>
    <w:p w:rsidR="0004707A" w:rsidRDefault="006F57D8" w:rsidP="006D19FE">
      <w:pPr>
        <w:pStyle w:val="RedaliaNormal"/>
      </w:pPr>
      <w:r>
        <w:t>pole-achat@univ-tln.fr</w:t>
      </w:r>
    </w:p>
    <w:p w:rsidR="0004707A" w:rsidRDefault="006F57D8" w:rsidP="006D19FE">
      <w:pPr>
        <w:pStyle w:val="RedaliaNormal"/>
      </w:pPr>
      <w:r>
        <w:t>04 94 14 26 88</w:t>
      </w:r>
    </w:p>
    <w:p w:rsidR="0004707A" w:rsidRDefault="0004707A" w:rsidP="006D19FE">
      <w:pPr>
        <w:pStyle w:val="RedaliaNormal"/>
      </w:pPr>
    </w:p>
    <w:p w:rsidR="0004707A" w:rsidRDefault="006F57D8" w:rsidP="006D19FE">
      <w:pPr>
        <w:pStyle w:val="RedaliaNormal"/>
      </w:pPr>
      <w:r>
        <w:t>Désignation du comptable public assignataire : Madame l'agente comptable</w:t>
      </w:r>
    </w:p>
    <w:p w:rsidR="0004707A" w:rsidRDefault="0004707A" w:rsidP="006D19FE">
      <w:pPr>
        <w:pStyle w:val="RedaliaNormal"/>
      </w:pPr>
    </w:p>
    <w:p w:rsidR="0004707A" w:rsidRDefault="006F57D8" w:rsidP="006D19FE">
      <w:pPr>
        <w:pStyle w:val="RedaliaNormal"/>
      </w:pPr>
      <w:r>
        <w:rPr>
          <w:rFonts w:cs="Arial"/>
        </w:rPr>
        <w:t>●</w:t>
      </w:r>
      <w:r>
        <w:t xml:space="preserve"> Identification du créancier au titre du marché public</w:t>
      </w:r>
    </w:p>
    <w:p w:rsidR="0004707A" w:rsidRDefault="006F57D8" w:rsidP="006D19FE">
      <w:pPr>
        <w:pStyle w:val="RedaliaNormal"/>
      </w:pPr>
      <w:r>
        <w:t>Désignation du créancier : ............................</w:t>
      </w:r>
    </w:p>
    <w:p w:rsidR="0004707A" w:rsidRDefault="006F57D8" w:rsidP="006D19FE">
      <w:pPr>
        <w:pStyle w:val="RedaliaNormal"/>
      </w:pPr>
      <w:r>
        <w:t>SIRET : ............................</w:t>
      </w:r>
    </w:p>
    <w:p w:rsidR="0004707A" w:rsidRDefault="006F57D8" w:rsidP="006D19FE">
      <w:pPr>
        <w:pStyle w:val="RedaliaNormal"/>
      </w:pPr>
      <w:r>
        <w:t>Raison sociale : ............................</w:t>
      </w:r>
    </w:p>
    <w:p w:rsidR="0004707A" w:rsidRDefault="006F57D8" w:rsidP="006D19FE">
      <w:pPr>
        <w:pStyle w:val="RedaliaNormal"/>
      </w:pPr>
      <w:r>
        <w:t>Adresse : ............................</w:t>
      </w:r>
    </w:p>
    <w:p w:rsidR="0004707A" w:rsidRDefault="0004707A" w:rsidP="006D19FE">
      <w:pPr>
        <w:pStyle w:val="RedaliaNormal"/>
      </w:pPr>
    </w:p>
    <w:p w:rsidR="0004707A" w:rsidRDefault="006F57D8" w:rsidP="006D19FE">
      <w:pPr>
        <w:pStyle w:val="RedaliaNormal"/>
      </w:pPr>
      <w:r>
        <w:t>Coordonnées bancaires du créancier :</w:t>
      </w:r>
    </w:p>
    <w:p w:rsidR="0004707A" w:rsidRDefault="006F57D8" w:rsidP="006D19FE">
      <w:pPr>
        <w:pStyle w:val="RedaliaNormal"/>
      </w:pPr>
      <w:r>
        <w:t>IBAN : ............................</w:t>
      </w:r>
    </w:p>
    <w:p w:rsidR="0004707A" w:rsidRDefault="0004707A" w:rsidP="006D19FE">
      <w:pPr>
        <w:pStyle w:val="RedaliaNormal"/>
      </w:pPr>
    </w:p>
    <w:p w:rsidR="0004707A" w:rsidRDefault="006F57D8" w:rsidP="006D19FE">
      <w:pPr>
        <w:pStyle w:val="RedaliaNormal"/>
      </w:pPr>
      <w:r>
        <w:t>Renseignements complémentaires sur le créancier :</w:t>
      </w:r>
    </w:p>
    <w:tbl>
      <w:tblPr>
        <w:tblW w:w="9778" w:type="dxa"/>
        <w:tblLayout w:type="fixed"/>
        <w:tblCellMar>
          <w:left w:w="10" w:type="dxa"/>
          <w:right w:w="10" w:type="dxa"/>
        </w:tblCellMar>
        <w:tblLook w:val="04A0" w:firstRow="1" w:lastRow="0" w:firstColumn="1" w:lastColumn="0" w:noHBand="0" w:noVBand="1"/>
      </w:tblPr>
      <w:tblGrid>
        <w:gridCol w:w="3085"/>
        <w:gridCol w:w="4394"/>
        <w:gridCol w:w="2299"/>
      </w:tblGrid>
      <w:tr w:rsidR="0004707A">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w:t>
            </w:r>
          </w:p>
        </w:tc>
      </w:tr>
    </w:tbl>
    <w:p w:rsidR="0004707A" w:rsidRDefault="0004707A" w:rsidP="006D19FE">
      <w:pPr>
        <w:pStyle w:val="RedaliaNormal"/>
      </w:pPr>
    </w:p>
    <w:p w:rsidR="0004707A" w:rsidRDefault="006F57D8" w:rsidP="006D19FE">
      <w:pPr>
        <w:pStyle w:val="RedaliaNormal"/>
      </w:pPr>
      <w:r>
        <w:rPr>
          <w:rFonts w:cs="Arial"/>
        </w:rPr>
        <w:t>●</w:t>
      </w:r>
      <w:r>
        <w:t xml:space="preserve"> Identification de la créance cessible</w:t>
      </w:r>
    </w:p>
    <w:p w:rsidR="0004707A" w:rsidRDefault="006F57D8" w:rsidP="006D19FE">
      <w:pPr>
        <w:pStyle w:val="RedaliaNormal"/>
      </w:pPr>
      <w:r>
        <w:t>Désignation du marché et de son montant :</w:t>
      </w:r>
    </w:p>
    <w:p w:rsidR="0004707A" w:rsidRDefault="006F57D8" w:rsidP="006D19FE">
      <w:pPr>
        <w:pStyle w:val="RedaliaNormal"/>
      </w:pPr>
      <w:r>
        <w:t>Référence du marché obtenue au plus tard lors de la notification : ............................</w:t>
      </w:r>
    </w:p>
    <w:p w:rsidR="0004707A" w:rsidRDefault="006F57D8" w:rsidP="006D19FE">
      <w:pPr>
        <w:pStyle w:val="RedaliaNormal"/>
      </w:pPr>
      <w:r>
        <w:t>Date : ............................</w:t>
      </w:r>
    </w:p>
    <w:p w:rsidR="0004707A" w:rsidRDefault="006F57D8" w:rsidP="006D19FE">
      <w:pPr>
        <w:pStyle w:val="RedaliaNormal"/>
      </w:pPr>
      <w:r>
        <w:t>Montant (HT, montant TVA et TTC) : ............................</w:t>
      </w:r>
    </w:p>
    <w:p w:rsidR="0004707A" w:rsidRDefault="0004707A" w:rsidP="006D19FE">
      <w:pPr>
        <w:pStyle w:val="RedaliaNormal"/>
      </w:pPr>
    </w:p>
    <w:p w:rsidR="0004707A" w:rsidRDefault="006F57D8" w:rsidP="006D19FE">
      <w:pPr>
        <w:pStyle w:val="RedaliaNormal"/>
      </w:pPr>
      <w:r>
        <w:t>Le cas échéant :</w:t>
      </w:r>
    </w:p>
    <w:p w:rsidR="0004707A" w:rsidRDefault="006F57D8" w:rsidP="006D19FE">
      <w:pPr>
        <w:pStyle w:val="RedaliaNormal"/>
      </w:pPr>
      <w:r>
        <w:t>Désignation de la tranche : ............................</w:t>
      </w:r>
    </w:p>
    <w:p w:rsidR="0004707A" w:rsidRDefault="006F57D8" w:rsidP="006D19FE">
      <w:pPr>
        <w:pStyle w:val="RedaliaNormal"/>
      </w:pPr>
      <w:r>
        <w:t>Montant de la tranche (HT, montant TVA et TTC) : ............................</w:t>
      </w:r>
    </w:p>
    <w:p w:rsidR="0004707A" w:rsidRDefault="0004707A" w:rsidP="006D19FE">
      <w:pPr>
        <w:pStyle w:val="RedaliaNormal"/>
      </w:pPr>
    </w:p>
    <w:p w:rsidR="0004707A" w:rsidRDefault="006F57D8" w:rsidP="006D19FE">
      <w:pPr>
        <w:pStyle w:val="RedaliaNormal"/>
      </w:pPr>
      <w:r>
        <w:t>Le cas échéant :</w:t>
      </w:r>
    </w:p>
    <w:p w:rsidR="0004707A" w:rsidRDefault="006F57D8" w:rsidP="006D19FE">
      <w:pPr>
        <w:pStyle w:val="RedaliaNormal"/>
      </w:pPr>
      <w:r>
        <w:t>Désignation du lot : ............................</w:t>
      </w:r>
    </w:p>
    <w:p w:rsidR="0004707A" w:rsidRDefault="006F57D8" w:rsidP="006D19FE">
      <w:pPr>
        <w:pStyle w:val="RedaliaNormal"/>
      </w:pPr>
      <w:r>
        <w:t>Montant du lot (HT, montant TVA et TTC) : ............................</w:t>
      </w:r>
    </w:p>
    <w:p w:rsidR="0004707A" w:rsidRDefault="0004707A" w:rsidP="006D19FE">
      <w:pPr>
        <w:pStyle w:val="RedaliaNormal"/>
      </w:pPr>
    </w:p>
    <w:p w:rsidR="0004707A" w:rsidRDefault="006F57D8" w:rsidP="006D19FE">
      <w:pPr>
        <w:pStyle w:val="RedaliaNormal"/>
      </w:pPr>
      <w:r>
        <w:t>Le cas échéant :</w:t>
      </w:r>
    </w:p>
    <w:p w:rsidR="0004707A" w:rsidRDefault="006F57D8" w:rsidP="006D19FE">
      <w:pPr>
        <w:pStyle w:val="RedaliaNormal"/>
      </w:pPr>
      <w:r>
        <w:t>Désignation du bon de commande : ............................</w:t>
      </w:r>
    </w:p>
    <w:p w:rsidR="0004707A" w:rsidRDefault="006F57D8" w:rsidP="006D19FE">
      <w:pPr>
        <w:pStyle w:val="RedaliaNormal"/>
      </w:pPr>
      <w:r>
        <w:t>Montant du bon de commande (HT, montant TVA et TTC) : ............................</w:t>
      </w:r>
    </w:p>
    <w:p w:rsidR="0004707A" w:rsidRDefault="0004707A" w:rsidP="006D19FE">
      <w:pPr>
        <w:pStyle w:val="RedaliaNormal"/>
      </w:pPr>
    </w:p>
    <w:p w:rsidR="0004707A" w:rsidRDefault="006F57D8" w:rsidP="006D19FE">
      <w:pPr>
        <w:pStyle w:val="RedaliaNormal"/>
      </w:pPr>
      <w:r>
        <w:t>Le cas échéant, éléments relatifs aux clauses de variation de prix applicables à la créance :</w:t>
      </w:r>
    </w:p>
    <w:p w:rsidR="0004707A" w:rsidRDefault="006F57D8" w:rsidP="006D19FE">
      <w:pPr>
        <w:pStyle w:val="RedaliaNormal"/>
      </w:pPr>
      <w:r>
        <w:t>............................</w:t>
      </w:r>
    </w:p>
    <w:p w:rsidR="0004707A" w:rsidRDefault="0004707A" w:rsidP="006D19FE">
      <w:pPr>
        <w:pStyle w:val="RedaliaNormal"/>
      </w:pPr>
    </w:p>
    <w:p w:rsidR="0004707A" w:rsidRDefault="006F57D8" w:rsidP="006D19FE">
      <w:pPr>
        <w:pStyle w:val="RedaliaNormal"/>
      </w:pPr>
      <w:r>
        <w:t>Le cas échéant, éléments relatifs aux clauses de pénalités susceptibles d’être appliquées à la créance :</w:t>
      </w:r>
    </w:p>
    <w:p w:rsidR="0004707A" w:rsidRDefault="006F57D8" w:rsidP="006D19FE">
      <w:pPr>
        <w:pStyle w:val="RedaliaNormal"/>
      </w:pPr>
      <w:r>
        <w:t>............................</w:t>
      </w:r>
    </w:p>
    <w:p w:rsidR="0004707A" w:rsidRDefault="0004707A" w:rsidP="006D19FE">
      <w:pPr>
        <w:pStyle w:val="RedaliaNormal"/>
      </w:pPr>
    </w:p>
    <w:p w:rsidR="0004707A" w:rsidRDefault="006F57D8" w:rsidP="006D19FE">
      <w:pPr>
        <w:pStyle w:val="RedaliaNormal"/>
      </w:pPr>
      <w:r>
        <w:t>Le cas échéant, autres renseignements : ............................</w:t>
      </w:r>
    </w:p>
    <w:p w:rsidR="0004707A" w:rsidRDefault="0004707A" w:rsidP="006D19FE">
      <w:pPr>
        <w:pStyle w:val="RedaliaNormal"/>
      </w:pPr>
    </w:p>
    <w:p w:rsidR="0004707A" w:rsidRDefault="006F57D8" w:rsidP="006D19FE">
      <w:pPr>
        <w:pStyle w:val="RedaliaNormal"/>
      </w:pPr>
      <w:r>
        <w:rPr>
          <w:rFonts w:cs="Arial"/>
        </w:rPr>
        <w:t>●</w:t>
      </w:r>
      <w:r>
        <w:t xml:space="preserve"> Renseignements complémentaires affectant le marché et/ou la créance</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bl>
    <w:p w:rsidR="0004707A" w:rsidRDefault="0004707A"/>
    <w:p w:rsidR="0004707A" w:rsidRDefault="006F57D8">
      <w:r>
        <w:t>Si la case précédente n’a pas été cochée, remplir les champs suivants :</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rsidP="006D19FE">
            <w:pPr>
              <w:pStyle w:val="RedaliaNormal"/>
            </w:pP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 TTC</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 TTC</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 TTC</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rsidP="006D19FE">
            <w:pPr>
              <w:pStyle w:val="RedaliaNormal"/>
            </w:pP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 TTC</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 TTC</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 TTC</w:t>
            </w: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rsidP="006D19FE">
            <w:pPr>
              <w:pStyle w:val="RedaliaNormal"/>
            </w:pPr>
          </w:p>
        </w:tc>
      </w:tr>
      <w:tr w:rsidR="0004707A">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 TTC</w:t>
            </w:r>
          </w:p>
        </w:tc>
      </w:tr>
    </w:tbl>
    <w:p w:rsidR="0004707A" w:rsidRDefault="0004707A" w:rsidP="006D19FE">
      <w:pPr>
        <w:pStyle w:val="RedaliaNormal"/>
      </w:pPr>
    </w:p>
    <w:p w:rsidR="0004707A" w:rsidRDefault="006F57D8" w:rsidP="006D19FE">
      <w:pPr>
        <w:pStyle w:val="RedaliaNormal"/>
      </w:pPr>
      <w:r>
        <w:rPr>
          <w:rFonts w:cs="Arial"/>
        </w:rPr>
        <w:t>●</w:t>
      </w:r>
      <w:r>
        <w:t xml:space="preserve"> Informations supplémentaires en cas de groupement</w:t>
      </w:r>
    </w:p>
    <w:p w:rsidR="0004707A" w:rsidRDefault="006F57D8" w:rsidP="006D19FE">
      <w:pPr>
        <w:pStyle w:val="RedaliaNormal"/>
      </w:pPr>
      <w:r>
        <w:t>Désignation des membres du groupement :</w:t>
      </w:r>
    </w:p>
    <w:p w:rsidR="0004707A" w:rsidRDefault="006F57D8" w:rsidP="006D19FE">
      <w:pPr>
        <w:pStyle w:val="RedaliaNormal"/>
      </w:pPr>
      <w:r>
        <w:t>SIRET pour chaque membre du groupement : ............................</w:t>
      </w:r>
    </w:p>
    <w:p w:rsidR="0004707A" w:rsidRDefault="0004707A" w:rsidP="006D19FE">
      <w:pPr>
        <w:pStyle w:val="RedaliaNormal"/>
      </w:pPr>
    </w:p>
    <w:p w:rsidR="0004707A" w:rsidRDefault="006F57D8" w:rsidP="006D19FE">
      <w:pPr>
        <w:pStyle w:val="RedaliaNormal"/>
      </w:pPr>
      <w:r>
        <w:t>Désignation du mandataire : ............................</w:t>
      </w:r>
    </w:p>
    <w:p w:rsidR="0004707A" w:rsidRDefault="0004707A" w:rsidP="006D19FE">
      <w:pPr>
        <w:pStyle w:val="RedaliaNormal"/>
      </w:pPr>
    </w:p>
    <w:p w:rsidR="0004707A" w:rsidRDefault="006F57D8" w:rsidP="006D19FE">
      <w:pPr>
        <w:pStyle w:val="RedaliaNormal"/>
      </w:pPr>
      <w:r>
        <w:rPr>
          <w:rFonts w:cs="Arial"/>
        </w:rPr>
        <w:t>●</w:t>
      </w:r>
      <w:r>
        <w:t xml:space="preserve"> Modification(s) ultérieure(s) de la créance</w:t>
      </w:r>
    </w:p>
    <w:p w:rsidR="0004707A" w:rsidRDefault="006F57D8" w:rsidP="006D19FE">
      <w:pPr>
        <w:pStyle w:val="RedaliaNormal"/>
      </w:pPr>
      <w:r>
        <w:t>(À renseigner autant de fois que nécessaire)</w:t>
      </w:r>
    </w:p>
    <w:tbl>
      <w:tblPr>
        <w:tblW w:w="9778" w:type="dxa"/>
        <w:tblLayout w:type="fixed"/>
        <w:tblCellMar>
          <w:left w:w="10" w:type="dxa"/>
          <w:right w:w="10" w:type="dxa"/>
        </w:tblCellMar>
        <w:tblLook w:val="04A0" w:firstRow="1" w:lastRow="0" w:firstColumn="1" w:lastColumn="0" w:noHBand="0" w:noVBand="1"/>
      </w:tblPr>
      <w:tblGrid>
        <w:gridCol w:w="2235"/>
        <w:gridCol w:w="4283"/>
        <w:gridCol w:w="3260"/>
      </w:tblGrid>
      <w:tr w:rsidR="0004707A">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Date/Signature</w:t>
            </w:r>
          </w:p>
          <w:p w:rsidR="0004707A" w:rsidRDefault="0004707A" w:rsidP="006D19FE">
            <w:pPr>
              <w:pStyle w:val="RedaliaNormal"/>
            </w:pPr>
          </w:p>
          <w:p w:rsidR="0004707A" w:rsidRDefault="0004707A" w:rsidP="006D19FE">
            <w:pPr>
              <w:pStyle w:val="RedaliaNormal"/>
            </w:pPr>
          </w:p>
        </w:tc>
      </w:tr>
      <w:tr w:rsidR="0004707A">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Date/Signature</w:t>
            </w:r>
          </w:p>
          <w:p w:rsidR="0004707A" w:rsidRDefault="0004707A" w:rsidP="006D19FE">
            <w:pPr>
              <w:pStyle w:val="RedaliaNormal"/>
            </w:pPr>
          </w:p>
          <w:p w:rsidR="0004707A" w:rsidRDefault="0004707A" w:rsidP="006D19FE">
            <w:pPr>
              <w:pStyle w:val="RedaliaNormal"/>
            </w:pPr>
          </w:p>
        </w:tc>
      </w:tr>
      <w:tr w:rsidR="0004707A">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Date/Signature</w:t>
            </w:r>
          </w:p>
          <w:p w:rsidR="0004707A" w:rsidRDefault="0004707A" w:rsidP="006D19FE">
            <w:pPr>
              <w:pStyle w:val="RedaliaNormal"/>
            </w:pPr>
          </w:p>
          <w:p w:rsidR="0004707A" w:rsidRDefault="0004707A" w:rsidP="006D19FE">
            <w:pPr>
              <w:pStyle w:val="RedaliaNormal"/>
            </w:pPr>
          </w:p>
        </w:tc>
      </w:tr>
      <w:tr w:rsidR="0004707A">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Date/Signature</w:t>
            </w:r>
          </w:p>
          <w:p w:rsidR="0004707A" w:rsidRDefault="0004707A" w:rsidP="006D19FE">
            <w:pPr>
              <w:pStyle w:val="RedaliaNormal"/>
            </w:pPr>
          </w:p>
          <w:p w:rsidR="0004707A" w:rsidRDefault="0004707A" w:rsidP="006D19FE">
            <w:pPr>
              <w:pStyle w:val="RedaliaNormal"/>
            </w:pPr>
          </w:p>
        </w:tc>
      </w:tr>
      <w:tr w:rsidR="0004707A">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Date/Signature</w:t>
            </w:r>
          </w:p>
          <w:p w:rsidR="0004707A" w:rsidRDefault="0004707A" w:rsidP="006D19FE">
            <w:pPr>
              <w:pStyle w:val="RedaliaNormal"/>
            </w:pPr>
          </w:p>
          <w:p w:rsidR="0004707A" w:rsidRDefault="0004707A" w:rsidP="006D19FE">
            <w:pPr>
              <w:pStyle w:val="RedaliaNormal"/>
            </w:pPr>
          </w:p>
        </w:tc>
      </w:tr>
    </w:tbl>
    <w:p w:rsidR="0004707A" w:rsidRDefault="0004707A" w:rsidP="006D19FE">
      <w:pPr>
        <w:pStyle w:val="RedaliaNormal"/>
      </w:pPr>
    </w:p>
    <w:p w:rsidR="0004707A" w:rsidRDefault="006F57D8" w:rsidP="006D19FE">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rsidR="0004707A" w:rsidRDefault="0004707A" w:rsidP="006D19FE">
      <w:pPr>
        <w:pStyle w:val="RedaliaNormal"/>
      </w:pPr>
    </w:p>
    <w:p w:rsidR="0004707A" w:rsidRDefault="006F57D8" w:rsidP="006D19FE">
      <w:pPr>
        <w:pStyle w:val="RedaliaNormal"/>
      </w:pPr>
      <w:r>
        <w:rPr>
          <w:rFonts w:cs="Arial"/>
        </w:rPr>
        <w:t>●</w:t>
      </w:r>
      <w:r>
        <w:t xml:space="preserve"> Signature de l’acheteur</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04707A">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Le</w:t>
            </w:r>
          </w:p>
        </w:tc>
      </w:tr>
      <w:tr w:rsidR="0004707A">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rsidP="006D19FE">
            <w:pPr>
              <w:pStyle w:val="RedaliaNormal"/>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F57D8" w:rsidP="006D19FE">
            <w:pPr>
              <w:pStyle w:val="RedaliaNormal"/>
            </w:pPr>
            <w:r>
              <w:t>Signature de l’acheteur ou de son représentant</w:t>
            </w:r>
          </w:p>
          <w:p w:rsidR="0004707A" w:rsidRDefault="0004707A" w:rsidP="006D19FE">
            <w:pPr>
              <w:pStyle w:val="RedaliaNormal"/>
            </w:pPr>
          </w:p>
          <w:p w:rsidR="0004707A" w:rsidRDefault="0004707A" w:rsidP="006D19FE">
            <w:pPr>
              <w:pStyle w:val="RedaliaNormal"/>
            </w:pPr>
          </w:p>
        </w:tc>
      </w:tr>
    </w:tbl>
    <w:p w:rsidR="0004707A" w:rsidRDefault="0004707A" w:rsidP="006D19FE">
      <w:pPr>
        <w:pStyle w:val="RedaliaNormal"/>
      </w:pPr>
    </w:p>
    <w:p w:rsidR="006D19FE" w:rsidRDefault="006D19FE">
      <w:pPr>
        <w:widowControl/>
        <w:suppressAutoHyphens w:val="0"/>
      </w:pPr>
      <w:r>
        <w:br w:type="page"/>
      </w:r>
    </w:p>
    <w:p w:rsidR="0004707A" w:rsidRDefault="006F57D8">
      <w:pPr>
        <w:pStyle w:val="RdaliaTitredossier"/>
      </w:pPr>
      <w:r>
        <w:t>Annexe à l’acte d’engagement</w:t>
      </w:r>
    </w:p>
    <w:p w:rsidR="0004707A" w:rsidRDefault="0004707A">
      <w:pPr>
        <w:pStyle w:val="RdaliaTitredossier"/>
      </w:pPr>
    </w:p>
    <w:p w:rsidR="0004707A" w:rsidRDefault="006F57D8">
      <w:pPr>
        <w:pStyle w:val="RdaliaTitredossier"/>
      </w:pPr>
      <w:r>
        <w:t>DESIGNATION DES CO-TRAITANTS ET REPARTITION DES PRESTATIONS</w:t>
      </w:r>
    </w:p>
    <w:p w:rsidR="0004707A" w:rsidRDefault="0004707A" w:rsidP="006D19FE">
      <w:pPr>
        <w:pStyle w:val="RedaliaNormal"/>
      </w:pPr>
    </w:p>
    <w:p w:rsidR="0004707A" w:rsidRDefault="006F57D8" w:rsidP="006D19FE">
      <w:pPr>
        <w:pStyle w:val="RedaliaNormal"/>
      </w:pPr>
      <w:r>
        <w:t>Remplir un exemplaire par co-traitant :</w:t>
      </w:r>
    </w:p>
    <w:p w:rsidR="0004707A" w:rsidRDefault="0004707A" w:rsidP="006D19FE">
      <w:pPr>
        <w:pStyle w:val="RedaliaNormal"/>
      </w:pPr>
    </w:p>
    <w:p w:rsidR="0004707A" w:rsidRDefault="006F57D8" w:rsidP="006D19FE">
      <w:pPr>
        <w:pStyle w:val="RedaliaNormal"/>
      </w:pPr>
      <w:r>
        <w:t>Nom commercial et dénomination sociale du candidat :</w:t>
      </w:r>
    </w:p>
    <w:p w:rsidR="0004707A" w:rsidRDefault="006F57D8" w:rsidP="006D19FE">
      <w:pPr>
        <w:pStyle w:val="RedaliaNormal"/>
      </w:pPr>
      <w:r>
        <w:t>...............................................................................................................................................</w:t>
      </w:r>
    </w:p>
    <w:p w:rsidR="0004707A" w:rsidRDefault="006F57D8" w:rsidP="006D19FE">
      <w:pPr>
        <w:pStyle w:val="RedaliaNormal"/>
      </w:pPr>
      <w:r>
        <w:t>Adresse de l’établissement :</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Adresse du siège social (si différente de l’établissement) :</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w:t>
      </w:r>
    </w:p>
    <w:p w:rsidR="0004707A" w:rsidRDefault="006F57D8" w:rsidP="006D19FE">
      <w:pPr>
        <w:pStyle w:val="RedaliaNormal"/>
      </w:pPr>
      <w:r>
        <w:t>Adresse électronique : ................................................</w:t>
      </w:r>
    </w:p>
    <w:p w:rsidR="0004707A" w:rsidRDefault="006F57D8" w:rsidP="006D19FE">
      <w:pPr>
        <w:pStyle w:val="RedaliaNormal"/>
      </w:pPr>
      <w:r>
        <w:t>Téléphone : ................................................</w:t>
      </w:r>
    </w:p>
    <w:p w:rsidR="0004707A" w:rsidRDefault="006F57D8" w:rsidP="006D19FE">
      <w:pPr>
        <w:pStyle w:val="RedaliaNormal"/>
      </w:pPr>
      <w:r>
        <w:t>Télécopie : ................................................</w:t>
      </w:r>
    </w:p>
    <w:p w:rsidR="0004707A" w:rsidRDefault="006F57D8" w:rsidP="006D19FE">
      <w:pPr>
        <w:pStyle w:val="RedaliaNormal"/>
      </w:pPr>
      <w:r>
        <w:t>SIRET : ................................................ APE : ................................................</w:t>
      </w:r>
    </w:p>
    <w:p w:rsidR="0004707A" w:rsidRDefault="006F57D8" w:rsidP="006D19FE">
      <w:pPr>
        <w:pStyle w:val="RedaliaNormal"/>
      </w:pPr>
      <w:r>
        <w:t>Numéro de TVA intracommunautaire : ...........................................................</w:t>
      </w:r>
    </w:p>
    <w:p w:rsidR="0004707A" w:rsidRDefault="0004707A" w:rsidP="006D19FE">
      <w:pPr>
        <w:pStyle w:val="RedaliaNormal"/>
      </w:pPr>
    </w:p>
    <w:p w:rsidR="0004707A" w:rsidRDefault="006F57D8" w:rsidP="006D19FE">
      <w:pPr>
        <w:pStyle w:val="RedaliaNormal"/>
      </w:pPr>
      <w:r>
        <w:t>Accepte de recevoir l’avance :</w:t>
      </w:r>
    </w:p>
    <w:p w:rsidR="0004707A" w:rsidRDefault="006F57D8" w:rsidP="006D19FE">
      <w:pPr>
        <w:pStyle w:val="RedaliaNormal"/>
      </w:pPr>
      <w:bookmarkStart w:id="33" w:name="formcheckbox_off_30"/>
      <w:r>
        <w:rPr>
          <w:rFonts w:ascii="Wingdings" w:eastAsia="Wingdings" w:hAnsi="Wingdings" w:cs="Wingdings"/>
        </w:rPr>
        <w:t></w:t>
      </w:r>
      <w:bookmarkEnd w:id="33"/>
      <w:r>
        <w:rPr>
          <w:rFonts w:cs="Arial"/>
        </w:rPr>
        <w:t xml:space="preserve"> </w:t>
      </w:r>
      <w:r>
        <w:t>Oui</w:t>
      </w:r>
    </w:p>
    <w:p w:rsidR="0004707A" w:rsidRDefault="006F57D8" w:rsidP="006D19FE">
      <w:pPr>
        <w:pStyle w:val="RedaliaNormal"/>
      </w:pPr>
      <w:bookmarkStart w:id="34" w:name="formcheckbox_off_31"/>
      <w:r>
        <w:rPr>
          <w:rFonts w:ascii="Wingdings" w:eastAsia="Wingdings" w:hAnsi="Wingdings" w:cs="Wingdings"/>
        </w:rPr>
        <w:t></w:t>
      </w:r>
      <w:bookmarkEnd w:id="34"/>
      <w:r>
        <w:rPr>
          <w:rFonts w:cs="Arial"/>
        </w:rPr>
        <w:t xml:space="preserve"> </w:t>
      </w:r>
      <w:r>
        <w:t>Non</w:t>
      </w:r>
    </w:p>
    <w:p w:rsidR="0004707A" w:rsidRDefault="0004707A" w:rsidP="006D19FE">
      <w:pPr>
        <w:pStyle w:val="RedaliaNormal"/>
      </w:pPr>
    </w:p>
    <w:p w:rsidR="0004707A" w:rsidRDefault="006F57D8" w:rsidP="006D19FE">
      <w:pPr>
        <w:pStyle w:val="RedaliaNormal"/>
      </w:pPr>
      <w:r>
        <w:t>Références bancaires :</w:t>
      </w:r>
    </w:p>
    <w:p w:rsidR="0004707A" w:rsidRDefault="006F57D8" w:rsidP="006D19FE">
      <w:pPr>
        <w:pStyle w:val="RedaliaNormal"/>
      </w:pPr>
      <w:r>
        <w:t>IBAN : .......................................................................................................................................</w:t>
      </w:r>
    </w:p>
    <w:p w:rsidR="0004707A" w:rsidRDefault="006F57D8" w:rsidP="006D19FE">
      <w:pPr>
        <w:pStyle w:val="RedaliaNormal"/>
      </w:pPr>
      <w:r>
        <w:t>BIC : .........................................................................................................................................</w:t>
      </w:r>
    </w:p>
    <w:p w:rsidR="0004707A" w:rsidRDefault="0004707A" w:rsidP="006D19FE">
      <w:pPr>
        <w:pStyle w:val="RedaliaNormal"/>
      </w:pPr>
    </w:p>
    <w:p w:rsidR="0004707A" w:rsidRDefault="0004707A" w:rsidP="006D19FE">
      <w:pPr>
        <w:pStyle w:val="RedaliaNormal"/>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04707A">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F57D8" w:rsidP="006D19FE">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F57D8" w:rsidP="006D19FE">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F57D8" w:rsidP="006D19FE">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F57D8" w:rsidP="006D19FE">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F57D8" w:rsidP="006D19FE">
            <w:pPr>
              <w:pStyle w:val="RedaliaNormal"/>
            </w:pPr>
            <w:r>
              <w:t>Montant T.T.C. (€)</w:t>
            </w:r>
          </w:p>
        </w:tc>
      </w:tr>
      <w:tr w:rsidR="0004707A">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F57D8" w:rsidP="006D19FE">
            <w:pPr>
              <w:pStyle w:val="RedaliaContenudetableau"/>
            </w:pPr>
            <w:r>
              <w:t>Dénomination sociale : ………….</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F57D8" w:rsidP="006D19FE">
            <w:pPr>
              <w:pStyle w:val="RedaliaContenudetableau"/>
            </w:pPr>
            <w:r>
              <w:t>Dénomination sociale : ………….</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F57D8" w:rsidP="006D19FE">
            <w:pPr>
              <w:pStyle w:val="RedaliaContenudetableau"/>
            </w:pPr>
            <w:r>
              <w:t>Dénomination sociale : ………….</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F57D8" w:rsidP="006D19FE">
            <w:pPr>
              <w:pStyle w:val="RedaliaContenudetableau"/>
            </w:pPr>
            <w:r>
              <w:t>Dénomination sociale : ………….</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F57D8" w:rsidP="006D19FE">
            <w:pPr>
              <w:pStyle w:val="RedaliaContenudetableau"/>
            </w:pPr>
            <w:r>
              <w:t>Dénomination sociale : ………….</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p w:rsidR="0004707A" w:rsidRDefault="006F57D8"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rsidR="0004707A" w:rsidRDefault="0004707A" w:rsidP="006D19FE">
            <w:pPr>
              <w:pStyle w:val="RedaliaNormal"/>
            </w:pPr>
          </w:p>
          <w:p w:rsidR="0004707A" w:rsidRDefault="0004707A" w:rsidP="006D19FE">
            <w:pPr>
              <w:pStyle w:val="RedaliaNormal"/>
            </w:pPr>
          </w:p>
          <w:p w:rsidR="0004707A" w:rsidRDefault="0004707A" w:rsidP="006D19FE">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F57D8" w:rsidP="006D19FE">
            <w:pPr>
              <w:pStyle w:val="RedaliaNormal"/>
            </w:pPr>
            <w: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Normal"/>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Normal"/>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Normal"/>
            </w:pPr>
          </w:p>
        </w:tc>
      </w:tr>
    </w:tbl>
    <w:p w:rsidR="0004707A" w:rsidRDefault="0004707A" w:rsidP="006D19FE">
      <w:pPr>
        <w:pStyle w:val="RedaliaNormal"/>
      </w:pPr>
    </w:p>
    <w:p w:rsidR="0004707A" w:rsidRDefault="0004707A" w:rsidP="006D19FE">
      <w:pPr>
        <w:pStyle w:val="RedaliaNormal"/>
      </w:pPr>
    </w:p>
    <w:p w:rsidR="0004707A" w:rsidRDefault="0004707A" w:rsidP="006D19FE">
      <w:pPr>
        <w:pStyle w:val="RedaliaNormal"/>
      </w:pPr>
    </w:p>
    <w:p w:rsidR="0004707A" w:rsidRDefault="006F57D8">
      <w:pPr>
        <w:pStyle w:val="RdaliaTitredossier"/>
      </w:pPr>
      <w:r>
        <w:t>Annexe à l’acte d’engagement</w:t>
      </w:r>
    </w:p>
    <w:p w:rsidR="0004707A" w:rsidRDefault="0004707A">
      <w:pPr>
        <w:pStyle w:val="RdaliaTitredossier"/>
        <w:rPr>
          <w:sz w:val="28"/>
          <w:szCs w:val="10"/>
        </w:rPr>
      </w:pPr>
    </w:p>
    <w:p w:rsidR="0004707A" w:rsidRDefault="006F57D8">
      <w:pPr>
        <w:pStyle w:val="RdaliaTitredossier"/>
      </w:pPr>
      <w:r>
        <w:t>MISE AU POINT</w:t>
      </w:r>
    </w:p>
    <w:p w:rsidR="0004707A" w:rsidRDefault="0004707A" w:rsidP="006D19FE">
      <w:pPr>
        <w:pStyle w:val="RedaliaNormal"/>
      </w:pPr>
    </w:p>
    <w:p w:rsidR="0004707A" w:rsidRDefault="006F57D8">
      <w:pPr>
        <w:pStyle w:val="RdaliaTitreparagraphe"/>
      </w:pPr>
      <w:r>
        <w:t>Pouvoir adjudicateur</w:t>
      </w:r>
    </w:p>
    <w:p w:rsidR="0004707A" w:rsidRDefault="006F57D8" w:rsidP="006D19FE">
      <w:pPr>
        <w:pStyle w:val="RedaliaNormal"/>
      </w:pPr>
      <w:r>
        <w:t>Université de Toulon</w:t>
      </w:r>
    </w:p>
    <w:p w:rsidR="0004707A" w:rsidRDefault="006F57D8" w:rsidP="006D19FE">
      <w:pPr>
        <w:pStyle w:val="RedaliaNormal"/>
      </w:pPr>
      <w:r>
        <w:t>Adresse :   CS 60584   83041 TOULON Cedex 9</w:t>
      </w:r>
    </w:p>
    <w:p w:rsidR="0004707A" w:rsidRDefault="006F57D8" w:rsidP="006D19FE">
      <w:pPr>
        <w:pStyle w:val="RedaliaNormal"/>
      </w:pPr>
      <w:r>
        <w:t>Téléphone : +33 0494142688</w:t>
      </w:r>
    </w:p>
    <w:p w:rsidR="0004707A" w:rsidRDefault="006F57D8" w:rsidP="006D19FE">
      <w:pPr>
        <w:pStyle w:val="RedaliaNormal"/>
      </w:pPr>
      <w:r>
        <w:t>Télécopie :</w:t>
      </w:r>
    </w:p>
    <w:p w:rsidR="0004707A" w:rsidRDefault="0004707A" w:rsidP="006D19FE">
      <w:pPr>
        <w:pStyle w:val="RedaliaNormal"/>
      </w:pPr>
    </w:p>
    <w:p w:rsidR="0004707A" w:rsidRDefault="006F57D8">
      <w:pPr>
        <w:pStyle w:val="RdaliaTitreparagraphe"/>
      </w:pPr>
      <w:r>
        <w:t>Marché</w:t>
      </w:r>
    </w:p>
    <w:p w:rsidR="0004707A" w:rsidRDefault="006F57D8" w:rsidP="006D19FE">
      <w:pPr>
        <w:pStyle w:val="RedaliaNormal"/>
      </w:pPr>
      <w:r>
        <w:t>Objet : Ce véhicule est destiné à la collecte de données en mer et à leur transmission par liaison sans-fil à un poste de commande mobile à terre. Les données doivent servir à l’opérateur pour des missions de surveillance des environnements côtiers, à l’aide de dispositifs de réalité augmentée. Le drone doit être pilotable à distance et programmable afin de le doter de capacités autonomes de navigation.</w:t>
      </w:r>
    </w:p>
    <w:p w:rsidR="0004707A" w:rsidRDefault="0004707A" w:rsidP="006D19FE">
      <w:pPr>
        <w:pStyle w:val="RedaliaNormal"/>
      </w:pPr>
    </w:p>
    <w:p w:rsidR="0004707A" w:rsidRDefault="006F57D8">
      <w:pPr>
        <w:pStyle w:val="RdaliaTitreparagraphe"/>
      </w:pPr>
      <w:r>
        <w:t>Identification du soumissionnaire retenu</w:t>
      </w:r>
    </w:p>
    <w:p w:rsidR="0004707A" w:rsidRDefault="006F57D8" w:rsidP="006D19FE">
      <w:pPr>
        <w:pStyle w:val="RedaliaNormal"/>
      </w:pPr>
      <w: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rsidR="0004707A" w:rsidRDefault="0004707A" w:rsidP="006D19FE">
      <w:pPr>
        <w:pStyle w:val="RedaliaNormal"/>
      </w:pPr>
    </w:p>
    <w:p w:rsidR="0004707A" w:rsidRDefault="006F57D8" w:rsidP="006D19FE">
      <w:pPr>
        <w:pStyle w:val="RedaliaNormal"/>
      </w:pPr>
      <w:r>
        <w:tab/>
      </w:r>
    </w:p>
    <w:p w:rsidR="0004707A" w:rsidRDefault="006F57D8" w:rsidP="006D19FE">
      <w:pPr>
        <w:pStyle w:val="RedaliaNormal"/>
      </w:pPr>
      <w:r>
        <w:tab/>
      </w:r>
    </w:p>
    <w:p w:rsidR="0004707A" w:rsidRDefault="006F57D8" w:rsidP="006D19FE">
      <w:pPr>
        <w:pStyle w:val="RedaliaNormal"/>
      </w:pPr>
      <w:r>
        <w:tab/>
      </w:r>
    </w:p>
    <w:p w:rsidR="0004707A" w:rsidRDefault="006F57D8" w:rsidP="006D19FE">
      <w:pPr>
        <w:pStyle w:val="RedaliaNormal"/>
      </w:pPr>
      <w:r>
        <w:tab/>
      </w:r>
    </w:p>
    <w:p w:rsidR="0004707A" w:rsidRDefault="006F57D8" w:rsidP="006D19FE">
      <w:pPr>
        <w:pStyle w:val="RedaliaNormal"/>
      </w:pPr>
      <w:r>
        <w:tab/>
      </w:r>
    </w:p>
    <w:p w:rsidR="0004707A" w:rsidRDefault="006F57D8" w:rsidP="006D19FE">
      <w:pPr>
        <w:pStyle w:val="RedaliaNormal"/>
      </w:pPr>
      <w:r>
        <w:tab/>
      </w:r>
    </w:p>
    <w:p w:rsidR="0004707A" w:rsidRDefault="006F57D8" w:rsidP="006D19FE">
      <w:pPr>
        <w:pStyle w:val="RedaliaNormal"/>
      </w:pPr>
      <w:r>
        <w:tab/>
      </w:r>
    </w:p>
    <w:p w:rsidR="0004707A" w:rsidRDefault="0004707A" w:rsidP="006D19FE">
      <w:pPr>
        <w:pStyle w:val="RedaliaNormal"/>
      </w:pPr>
    </w:p>
    <w:p w:rsidR="0004707A" w:rsidRDefault="006F57D8">
      <w:pPr>
        <w:pStyle w:val="RdaliaTitreparagraphe"/>
      </w:pPr>
      <w:r>
        <w:t>Modifications apportées</w:t>
      </w:r>
    </w:p>
    <w:p w:rsidR="0004707A" w:rsidRDefault="006F57D8" w:rsidP="006D19FE">
      <w:pPr>
        <w:pStyle w:val="RedaliaNormal"/>
      </w:pPr>
      <w:r>
        <w:t>À l’occasion de la mise au point du marché, les modifications ci-dessous sont apportées aux stipulations contenues dans les pièces constitutives du marché.</w:t>
      </w:r>
    </w:p>
    <w:p w:rsidR="0004707A" w:rsidRDefault="0004707A">
      <w:pPr>
        <w:pStyle w:val="TitreN5"/>
        <w:widowControl/>
        <w:tabs>
          <w:tab w:val="right" w:leader="dot" w:pos="10417"/>
        </w:tabs>
        <w:spacing w:before="0" w:after="0"/>
        <w:outlineLvl w:val="9"/>
        <w:rPr>
          <w:b/>
          <w:i w:val="0"/>
          <w:color w:val="0000FF"/>
          <w:sz w:val="20"/>
          <w:szCs w:val="24"/>
        </w:rPr>
      </w:pPr>
    </w:p>
    <w:tbl>
      <w:tblPr>
        <w:tblW w:w="9778" w:type="dxa"/>
        <w:tblLayout w:type="fixed"/>
        <w:tblCellMar>
          <w:left w:w="10" w:type="dxa"/>
          <w:right w:w="10" w:type="dxa"/>
        </w:tblCellMar>
        <w:tblLook w:val="04A0" w:firstRow="1" w:lastRow="0" w:firstColumn="1" w:lastColumn="0" w:noHBand="0" w:noVBand="1"/>
      </w:tblPr>
      <w:tblGrid>
        <w:gridCol w:w="3510"/>
        <w:gridCol w:w="6268"/>
      </w:tblGrid>
      <w:tr w:rsidR="0004707A">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04707A" w:rsidRDefault="006F57D8" w:rsidP="006D19FE">
            <w:pPr>
              <w:pStyle w:val="RedaliaNormal"/>
            </w:pPr>
            <w:r>
              <w:t>Nature du document concerné 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04707A" w:rsidRDefault="006F57D8" w:rsidP="006D19FE">
            <w:pPr>
              <w:pStyle w:val="RedaliaRetraitavecpuce"/>
            </w:pPr>
            <w:r>
              <w:t>Nature de la modification apportée</w:t>
            </w:r>
          </w:p>
        </w:tc>
      </w:tr>
      <w:tr w:rsidR="0004707A">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r w:rsidR="0004707A">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r w:rsidR="0004707A">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r w:rsidR="0004707A">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r w:rsidR="0004707A">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bl>
    <w:p w:rsidR="0004707A" w:rsidRDefault="0004707A" w:rsidP="006D19FE">
      <w:pPr>
        <w:pStyle w:val="RedaliaNormal"/>
      </w:pPr>
    </w:p>
    <w:p w:rsidR="0004707A" w:rsidRDefault="006F57D8">
      <w:pPr>
        <w:pStyle w:val="RdaliaTitreparagraphe"/>
      </w:pPr>
      <w:r>
        <w:t>Signature de la mise au point</w:t>
      </w:r>
    </w:p>
    <w:p w:rsidR="0004707A" w:rsidRDefault="006F57D8" w:rsidP="006D19FE">
      <w:pPr>
        <w:pStyle w:val="RedaliaNormal"/>
      </w:pPr>
      <w:r>
        <w:t>Signature du candidat retenu :</w:t>
      </w:r>
    </w:p>
    <w:p w:rsidR="0004707A" w:rsidRDefault="0004707A" w:rsidP="006D19FE">
      <w:pPr>
        <w:pStyle w:val="RedaliaNormal"/>
      </w:pPr>
    </w:p>
    <w:p w:rsidR="0004707A" w:rsidRDefault="006F57D8" w:rsidP="006D19FE">
      <w:pPr>
        <w:pStyle w:val="RedaliaNormal"/>
      </w:pPr>
      <w:r>
        <w:t xml:space="preserve">Nom, prénom et qualité du signataire : </w:t>
      </w:r>
      <w:r>
        <w:tab/>
      </w:r>
      <w:r>
        <w:tab/>
      </w:r>
    </w:p>
    <w:p w:rsidR="0004707A" w:rsidRDefault="006F57D8" w:rsidP="006D19FE">
      <w:pPr>
        <w:pStyle w:val="RedaliaNormal"/>
      </w:pPr>
      <w:r>
        <w:t xml:space="preserve">Lieu et date de signature : </w:t>
      </w:r>
      <w:r>
        <w:tab/>
      </w:r>
      <w:r>
        <w:tab/>
      </w:r>
    </w:p>
    <w:p w:rsidR="0004707A" w:rsidRDefault="0004707A" w:rsidP="006D19FE">
      <w:pPr>
        <w:pStyle w:val="RedaliaNormal"/>
      </w:pPr>
    </w:p>
    <w:p w:rsidR="0004707A" w:rsidRDefault="006F57D8" w:rsidP="006D19FE">
      <w:pPr>
        <w:pStyle w:val="RedaliaNormal"/>
      </w:pPr>
      <w:r>
        <w:t>Signature :</w:t>
      </w:r>
    </w:p>
    <w:p w:rsidR="0004707A" w:rsidRDefault="006F57D8" w:rsidP="006D19FE">
      <w:pPr>
        <w:pStyle w:val="RedaliaNormal"/>
      </w:pPr>
      <w:r>
        <w:tab/>
      </w:r>
      <w:r>
        <w:tab/>
      </w:r>
    </w:p>
    <w:p w:rsidR="0004707A" w:rsidRDefault="006F57D8" w:rsidP="006D19FE">
      <w:pPr>
        <w:pStyle w:val="RedaliaNormal"/>
      </w:pPr>
      <w:r>
        <w:tab/>
      </w:r>
      <w:r>
        <w:tab/>
      </w:r>
    </w:p>
    <w:p w:rsidR="0004707A" w:rsidRDefault="006F57D8" w:rsidP="006D19FE">
      <w:pPr>
        <w:pStyle w:val="RedaliaNormal"/>
      </w:pPr>
      <w:r>
        <w:tab/>
      </w:r>
      <w:r>
        <w:tab/>
      </w:r>
    </w:p>
    <w:p w:rsidR="0004707A" w:rsidRDefault="0004707A" w:rsidP="006D19FE">
      <w:pPr>
        <w:pStyle w:val="RedaliaNormal"/>
      </w:pPr>
    </w:p>
    <w:p w:rsidR="0004707A" w:rsidRDefault="006F57D8" w:rsidP="006D19FE">
      <w:pPr>
        <w:pStyle w:val="RedaliaNormal"/>
      </w:pPr>
      <w:r>
        <w:t>Signature du représentant du pouvoir adjudicateur :</w:t>
      </w:r>
    </w:p>
    <w:p w:rsidR="0004707A" w:rsidRDefault="0004707A" w:rsidP="006D19FE">
      <w:pPr>
        <w:pStyle w:val="RedaliaNormal"/>
      </w:pPr>
    </w:p>
    <w:p w:rsidR="0004707A" w:rsidRDefault="006F57D8" w:rsidP="006D19FE">
      <w:pPr>
        <w:pStyle w:val="RedaliaNormal"/>
      </w:pPr>
      <w:r>
        <w:t xml:space="preserve">Nom, prénom et qualité du signataire : </w:t>
      </w:r>
      <w:r>
        <w:tab/>
      </w:r>
      <w:r>
        <w:tab/>
      </w:r>
    </w:p>
    <w:p w:rsidR="0004707A" w:rsidRDefault="006F57D8" w:rsidP="006D19FE">
      <w:pPr>
        <w:pStyle w:val="RedaliaNormal"/>
      </w:pPr>
      <w:r>
        <w:t xml:space="preserve">Lieu et date de signature : </w:t>
      </w:r>
      <w:r>
        <w:tab/>
      </w:r>
      <w:r>
        <w:tab/>
      </w:r>
    </w:p>
    <w:p w:rsidR="0004707A" w:rsidRDefault="0004707A" w:rsidP="006D19FE">
      <w:pPr>
        <w:pStyle w:val="RedaliaNormal"/>
      </w:pPr>
    </w:p>
    <w:p w:rsidR="0004707A" w:rsidRDefault="006F57D8" w:rsidP="006D19FE">
      <w:pPr>
        <w:pStyle w:val="RedaliaNormal"/>
      </w:pPr>
      <w:r>
        <w:t>Signature :</w:t>
      </w:r>
    </w:p>
    <w:p w:rsidR="0004707A" w:rsidRDefault="006F57D8" w:rsidP="006D19FE">
      <w:pPr>
        <w:pStyle w:val="RedaliaNormal"/>
      </w:pPr>
      <w:r>
        <w:tab/>
      </w:r>
      <w:r>
        <w:tab/>
      </w:r>
    </w:p>
    <w:p w:rsidR="0004707A" w:rsidRDefault="006F57D8" w:rsidP="006D19FE">
      <w:pPr>
        <w:pStyle w:val="RedaliaNormal"/>
      </w:pPr>
      <w:r>
        <w:tab/>
      </w:r>
      <w:r>
        <w:tab/>
      </w:r>
    </w:p>
    <w:p w:rsidR="0004707A" w:rsidRDefault="006F57D8" w:rsidP="006D19FE">
      <w:pPr>
        <w:pStyle w:val="RedaliaNormal"/>
      </w:pPr>
      <w:r>
        <w:tab/>
      </w:r>
      <w:r>
        <w:tab/>
      </w:r>
    </w:p>
    <w:p w:rsidR="0004707A" w:rsidRDefault="0004707A" w:rsidP="006D19FE">
      <w:pPr>
        <w:pStyle w:val="RedaliaNormal"/>
      </w:pPr>
    </w:p>
    <w:sectPr w:rsidR="0004707A">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C28" w:rsidRDefault="006F57D8">
      <w:r>
        <w:separator/>
      </w:r>
    </w:p>
  </w:endnote>
  <w:endnote w:type="continuationSeparator" w:id="0">
    <w:p w:rsidR="00FB1C28" w:rsidRDefault="006F5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C28" w:rsidRDefault="00FB1C28">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962CBA">
      <w:tc>
        <w:tcPr>
          <w:tcW w:w="3070" w:type="dxa"/>
          <w:tcBorders>
            <w:top w:val="single" w:sz="4" w:space="0" w:color="000000"/>
          </w:tcBorders>
          <w:tcMar>
            <w:top w:w="0" w:type="dxa"/>
            <w:left w:w="70" w:type="dxa"/>
            <w:bottom w:w="0" w:type="dxa"/>
            <w:right w:w="70" w:type="dxa"/>
          </w:tcMar>
        </w:tcPr>
        <w:p w:rsidR="00962CBA" w:rsidRDefault="006F57D8">
          <w:pPr>
            <w:pStyle w:val="RdaliaLgende"/>
          </w:pPr>
          <w:r>
            <w:t>Acte d’engagement</w:t>
          </w:r>
        </w:p>
      </w:tc>
      <w:tc>
        <w:tcPr>
          <w:tcW w:w="3071" w:type="dxa"/>
          <w:tcBorders>
            <w:top w:val="single" w:sz="4" w:space="0" w:color="000000"/>
          </w:tcBorders>
          <w:tcMar>
            <w:top w:w="0" w:type="dxa"/>
            <w:left w:w="70" w:type="dxa"/>
            <w:bottom w:w="0" w:type="dxa"/>
            <w:right w:w="70" w:type="dxa"/>
          </w:tcMar>
        </w:tcPr>
        <w:p w:rsidR="00962CBA" w:rsidRDefault="00DB08C1">
          <w:pPr>
            <w:pStyle w:val="RdaliaLgende"/>
          </w:pPr>
        </w:p>
      </w:tc>
      <w:tc>
        <w:tcPr>
          <w:tcW w:w="3071" w:type="dxa"/>
          <w:tcBorders>
            <w:top w:val="single" w:sz="4" w:space="0" w:color="000000"/>
          </w:tcBorders>
          <w:tcMar>
            <w:top w:w="0" w:type="dxa"/>
            <w:left w:w="70" w:type="dxa"/>
            <w:bottom w:w="0" w:type="dxa"/>
            <w:right w:w="70" w:type="dxa"/>
          </w:tcMar>
        </w:tcPr>
        <w:p w:rsidR="00962CBA" w:rsidRDefault="006F57D8">
          <w:pPr>
            <w:pStyle w:val="RdaliaLgende"/>
            <w:jc w:val="right"/>
          </w:pPr>
          <w:r>
            <w:t xml:space="preserve">Page </w:t>
          </w:r>
          <w:r>
            <w:fldChar w:fldCharType="begin"/>
          </w:r>
          <w:r>
            <w:instrText xml:space="preserve"> PAGE </w:instrText>
          </w:r>
          <w:r>
            <w:fldChar w:fldCharType="separate"/>
          </w:r>
          <w:r>
            <w:t>14</w:t>
          </w:r>
          <w:r>
            <w:fldChar w:fldCharType="end"/>
          </w:r>
          <w:r>
            <w:t xml:space="preserve"> sur </w:t>
          </w:r>
          <w:fldSimple w:instr=" NUMPAGES ">
            <w:r>
              <w:t>14</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C28" w:rsidRDefault="006F57D8">
      <w:r>
        <w:rPr>
          <w:color w:val="000000"/>
        </w:rPr>
        <w:separator/>
      </w:r>
    </w:p>
  </w:footnote>
  <w:footnote w:type="continuationSeparator" w:id="0">
    <w:p w:rsidR="00FB1C28" w:rsidRDefault="006F5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962CBA">
      <w:tc>
        <w:tcPr>
          <w:tcW w:w="3070" w:type="dxa"/>
          <w:tcBorders>
            <w:bottom w:val="single" w:sz="4" w:space="0" w:color="000000"/>
          </w:tcBorders>
          <w:tcMar>
            <w:top w:w="0" w:type="dxa"/>
            <w:left w:w="70" w:type="dxa"/>
            <w:bottom w:w="0" w:type="dxa"/>
            <w:right w:w="70" w:type="dxa"/>
          </w:tcMar>
        </w:tcPr>
        <w:p w:rsidR="00962CBA" w:rsidRDefault="00DB08C1">
          <w:pPr>
            <w:pStyle w:val="RdaliaLgende"/>
          </w:pPr>
        </w:p>
      </w:tc>
      <w:tc>
        <w:tcPr>
          <w:tcW w:w="3071" w:type="dxa"/>
          <w:tcBorders>
            <w:bottom w:val="single" w:sz="4" w:space="0" w:color="000000"/>
          </w:tcBorders>
          <w:tcMar>
            <w:top w:w="0" w:type="dxa"/>
            <w:left w:w="70" w:type="dxa"/>
            <w:bottom w:w="0" w:type="dxa"/>
            <w:right w:w="70" w:type="dxa"/>
          </w:tcMar>
        </w:tcPr>
        <w:p w:rsidR="00962CBA" w:rsidRDefault="00DB08C1">
          <w:pPr>
            <w:pStyle w:val="RdaliaLgende"/>
          </w:pPr>
        </w:p>
      </w:tc>
      <w:tc>
        <w:tcPr>
          <w:tcW w:w="3071" w:type="dxa"/>
          <w:tcBorders>
            <w:bottom w:val="single" w:sz="4" w:space="0" w:color="000000"/>
          </w:tcBorders>
          <w:tcMar>
            <w:top w:w="0" w:type="dxa"/>
            <w:left w:w="70" w:type="dxa"/>
            <w:bottom w:w="0" w:type="dxa"/>
            <w:right w:w="70" w:type="dxa"/>
          </w:tcMar>
        </w:tcPr>
        <w:p w:rsidR="00962CBA" w:rsidRDefault="006F57D8">
          <w:pPr>
            <w:pStyle w:val="RdaliaLgende"/>
            <w:jc w:val="right"/>
          </w:pPr>
          <w:r>
            <w:t>Procédure : 25-31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010B2"/>
    <w:multiLevelType w:val="multilevel"/>
    <w:tmpl w:val="6D5A9CB6"/>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9D328F"/>
    <w:multiLevelType w:val="multilevel"/>
    <w:tmpl w:val="AEACA464"/>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59112B0"/>
    <w:multiLevelType w:val="multilevel"/>
    <w:tmpl w:val="38BE6318"/>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05E6A9E"/>
    <w:multiLevelType w:val="multilevel"/>
    <w:tmpl w:val="08F01B1E"/>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D819B3"/>
    <w:multiLevelType w:val="multilevel"/>
    <w:tmpl w:val="4DB80068"/>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A10752F"/>
    <w:multiLevelType w:val="multilevel"/>
    <w:tmpl w:val="D7963536"/>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6B73E6B"/>
    <w:multiLevelType w:val="multilevel"/>
    <w:tmpl w:val="8E28F96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7" w15:restartNumberingAfterBreak="0">
    <w:nsid w:val="37421ED2"/>
    <w:multiLevelType w:val="multilevel"/>
    <w:tmpl w:val="0A42CA14"/>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43EC78B6"/>
    <w:multiLevelType w:val="multilevel"/>
    <w:tmpl w:val="855464D4"/>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4FA07886"/>
    <w:multiLevelType w:val="multilevel"/>
    <w:tmpl w:val="011E2806"/>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61231A7"/>
    <w:multiLevelType w:val="multilevel"/>
    <w:tmpl w:val="15EEC43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F19018A"/>
    <w:multiLevelType w:val="multilevel"/>
    <w:tmpl w:val="4DC61D94"/>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7301448A"/>
    <w:multiLevelType w:val="multilevel"/>
    <w:tmpl w:val="54D85140"/>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732761A3"/>
    <w:multiLevelType w:val="multilevel"/>
    <w:tmpl w:val="DE04EAD8"/>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69A4E23"/>
    <w:multiLevelType w:val="multilevel"/>
    <w:tmpl w:val="9CA28BF8"/>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FA0651B"/>
    <w:multiLevelType w:val="multilevel"/>
    <w:tmpl w:val="37067122"/>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6"/>
  </w:num>
  <w:num w:numId="2">
    <w:abstractNumId w:val="15"/>
  </w:num>
  <w:num w:numId="3">
    <w:abstractNumId w:val="8"/>
  </w:num>
  <w:num w:numId="4">
    <w:abstractNumId w:val="7"/>
  </w:num>
  <w:num w:numId="5">
    <w:abstractNumId w:val="14"/>
  </w:num>
  <w:num w:numId="6">
    <w:abstractNumId w:val="1"/>
  </w:num>
  <w:num w:numId="7">
    <w:abstractNumId w:val="3"/>
  </w:num>
  <w:num w:numId="8">
    <w:abstractNumId w:val="10"/>
  </w:num>
  <w:num w:numId="9">
    <w:abstractNumId w:val="4"/>
  </w:num>
  <w:num w:numId="10">
    <w:abstractNumId w:val="12"/>
  </w:num>
  <w:num w:numId="11">
    <w:abstractNumId w:val="5"/>
  </w:num>
  <w:num w:numId="12">
    <w:abstractNumId w:val="9"/>
  </w:num>
  <w:num w:numId="13">
    <w:abstractNumId w:val="11"/>
  </w:num>
  <w:num w:numId="14">
    <w:abstractNumId w:val="2"/>
  </w:num>
  <w:num w:numId="15">
    <w:abstractNumId w:val="13"/>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07A"/>
    <w:rsid w:val="0004707A"/>
    <w:rsid w:val="006B1C8F"/>
    <w:rsid w:val="006D19FE"/>
    <w:rsid w:val="006F57D8"/>
    <w:rsid w:val="00D71338"/>
    <w:rsid w:val="00DB08C1"/>
    <w:rsid w:val="00FB1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B7204"/>
  <w15:docId w15:val="{C7652395-69A6-49E0-BA7E-0634ABA93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Arial" w:hAnsi="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autoRedefine/>
    <w:rsid w:val="006D19FE"/>
    <w:pPr>
      <w:tabs>
        <w:tab w:val="left" w:leader="dot" w:pos="8505"/>
      </w:tabs>
      <w:spacing w:before="120"/>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hAnsi="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20"/>
    </w:pPr>
  </w:style>
  <w:style w:type="character" w:customStyle="1" w:styleId="Titre1Car">
    <w:name w:val="Titre 1 Car"/>
    <w:rPr>
      <w:rFonts w:ascii="Arial" w:hAnsi="Arial"/>
      <w:b/>
      <w:kern w:val="3"/>
      <w:sz w:val="32"/>
    </w:rPr>
  </w:style>
  <w:style w:type="character" w:customStyle="1" w:styleId="Titre2Car">
    <w:name w:val="Titre 2 Car"/>
    <w:rPr>
      <w:rFonts w:ascii="Arial" w:hAnsi="Arial"/>
      <w:sz w:val="28"/>
      <w:u w:val="single"/>
    </w:rPr>
  </w:style>
  <w:style w:type="character" w:customStyle="1" w:styleId="Titre3Car">
    <w:name w:val="Titre 3 Car"/>
    <w:rPr>
      <w:rFonts w:ascii="Arial" w:hAnsi="Arial"/>
      <w:sz w:val="24"/>
      <w:u w:val="single"/>
    </w:rPr>
  </w:style>
  <w:style w:type="character" w:customStyle="1" w:styleId="Titre4Car">
    <w:name w:val="Titre 4 Car"/>
    <w:rPr>
      <w:rFonts w:ascii="Arial" w:hAnsi="Arial"/>
      <w:i/>
      <w:sz w:val="24"/>
    </w:rPr>
  </w:style>
  <w:style w:type="character" w:customStyle="1" w:styleId="Titre5Car">
    <w:name w:val="Titre 5 Car"/>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1">
    <w:name w:val="EmailStyle1801"/>
    <w:rPr>
      <w:rFonts w:ascii="Century Gothic" w:hAnsi="Century Gothic"/>
      <w:color w:val="auto"/>
      <w:sz w:val="20"/>
    </w:rPr>
  </w:style>
  <w:style w:type="character" w:customStyle="1" w:styleId="EmailStyle1811">
    <w:name w:val="EmailStyle1811"/>
    <w:rPr>
      <w:rFonts w:ascii="Arial" w:hAnsi="Arial"/>
      <w:color w:val="auto"/>
      <w:sz w:val="16"/>
    </w:rPr>
  </w:style>
  <w:style w:type="character" w:customStyle="1" w:styleId="EmailStyle1821">
    <w:name w:val="EmailStyle1821"/>
    <w:rPr>
      <w:rFonts w:ascii="Century Gothic" w:hAnsi="Century Gothic"/>
      <w:color w:val="auto"/>
      <w:sz w:val="20"/>
    </w:rPr>
  </w:style>
  <w:style w:type="character" w:customStyle="1" w:styleId="EmailStyle1831">
    <w:name w:val="EmailStyle1831"/>
    <w:rPr>
      <w:rFonts w:ascii="Arial" w:hAnsi="Arial"/>
      <w:color w:val="auto"/>
      <w:sz w:val="16"/>
    </w:rPr>
  </w:style>
  <w:style w:type="character" w:customStyle="1" w:styleId="EmailStyle1841">
    <w:name w:val="EmailStyle1841"/>
    <w:rPr>
      <w:rFonts w:ascii="Century Gothic" w:hAnsi="Century Gothic"/>
      <w:color w:val="auto"/>
      <w:sz w:val="20"/>
    </w:rPr>
  </w:style>
  <w:style w:type="character" w:customStyle="1" w:styleId="EmailStyle1851">
    <w:name w:val="EmailStyle1851"/>
    <w:rPr>
      <w:rFonts w:ascii="Arial" w:hAnsi="Arial"/>
      <w:color w:val="auto"/>
      <w:sz w:val="16"/>
    </w:rPr>
  </w:style>
  <w:style w:type="character" w:customStyle="1" w:styleId="EmailStyle1861">
    <w:name w:val="EmailStyle1861"/>
    <w:rPr>
      <w:rFonts w:ascii="Century Gothic" w:hAnsi="Century Gothic"/>
      <w:color w:val="auto"/>
      <w:sz w:val="20"/>
    </w:rPr>
  </w:style>
  <w:style w:type="character" w:customStyle="1" w:styleId="EmailStyle1871">
    <w:name w:val="EmailStyle1871"/>
    <w:rPr>
      <w:rFonts w:ascii="Arial" w:hAnsi="Arial"/>
      <w:color w:val="auto"/>
      <w:sz w:val="16"/>
    </w:rPr>
  </w:style>
  <w:style w:type="character" w:customStyle="1" w:styleId="EmailStyle1881">
    <w:name w:val="EmailStyle1881"/>
    <w:rPr>
      <w:rFonts w:ascii="Century Gothic" w:hAnsi="Century Gothic"/>
      <w:color w:val="auto"/>
      <w:sz w:val="20"/>
    </w:rPr>
  </w:style>
  <w:style w:type="character" w:customStyle="1" w:styleId="EmailStyle1891">
    <w:name w:val="EmailStyle1891"/>
    <w:rPr>
      <w:rFonts w:ascii="Arial" w:hAnsi="Arial"/>
      <w:color w:val="auto"/>
      <w:sz w:val="16"/>
    </w:rPr>
  </w:style>
  <w:style w:type="character" w:customStyle="1" w:styleId="EmailStyle1901">
    <w:name w:val="EmailStyle1901"/>
    <w:rPr>
      <w:rFonts w:ascii="Century Gothic" w:hAnsi="Century Gothic"/>
      <w:color w:val="auto"/>
      <w:sz w:val="20"/>
    </w:rPr>
  </w:style>
  <w:style w:type="character" w:customStyle="1" w:styleId="EmailStyle1911">
    <w:name w:val="EmailStyle191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
    <w:name w:val="EmailStyle224"/>
    <w:rPr>
      <w:rFonts w:ascii="Century Gothic" w:hAnsi="Century Gothic"/>
      <w:color w:val="auto"/>
      <w:sz w:val="20"/>
    </w:rPr>
  </w:style>
  <w:style w:type="character" w:customStyle="1" w:styleId="EmailStyle225">
    <w:name w:val="EmailStyle225"/>
    <w:rPr>
      <w:rFonts w:ascii="Arial" w:hAnsi="Arial"/>
      <w:color w:val="auto"/>
      <w:sz w:val="16"/>
    </w:rPr>
  </w:style>
  <w:style w:type="character" w:customStyle="1" w:styleId="EmailStyle226">
    <w:name w:val="EmailStyle226"/>
    <w:rPr>
      <w:rFonts w:ascii="Century Gothic" w:hAnsi="Century Gothic"/>
      <w:color w:val="auto"/>
      <w:sz w:val="20"/>
    </w:rPr>
  </w:style>
  <w:style w:type="character" w:customStyle="1" w:styleId="EmailStyle227">
    <w:name w:val="EmailStyle227"/>
    <w:rPr>
      <w:rFonts w:ascii="Arial" w:hAnsi="Arial"/>
      <w:color w:val="auto"/>
      <w:sz w:val="16"/>
    </w:rPr>
  </w:style>
  <w:style w:type="character" w:customStyle="1" w:styleId="EmailStyle228">
    <w:name w:val="EmailStyle228"/>
    <w:rPr>
      <w:rFonts w:ascii="Century Gothic" w:hAnsi="Century Gothic"/>
      <w:color w:val="auto"/>
      <w:sz w:val="20"/>
    </w:rPr>
  </w:style>
  <w:style w:type="character" w:customStyle="1" w:styleId="EmailStyle229">
    <w:name w:val="EmailStyle229"/>
    <w:rPr>
      <w:rFonts w:ascii="Arial" w:hAnsi="Arial"/>
      <w:color w:val="auto"/>
      <w:sz w:val="16"/>
    </w:rPr>
  </w:style>
  <w:style w:type="character" w:customStyle="1" w:styleId="EmailStyle230">
    <w:name w:val="EmailStyle230"/>
    <w:rPr>
      <w:rFonts w:ascii="Century Gothic" w:hAnsi="Century Gothic"/>
      <w:color w:val="auto"/>
      <w:sz w:val="20"/>
    </w:rPr>
  </w:style>
  <w:style w:type="character" w:customStyle="1" w:styleId="EmailStyle231">
    <w:name w:val="EmailStyle231"/>
    <w:rPr>
      <w:rFonts w:ascii="Arial" w:hAnsi="Arial"/>
      <w:color w:val="auto"/>
      <w:sz w:val="16"/>
    </w:rPr>
  </w:style>
  <w:style w:type="character" w:customStyle="1" w:styleId="EmailStyle232">
    <w:name w:val="EmailStyle232"/>
    <w:rPr>
      <w:rFonts w:ascii="Century Gothic" w:hAnsi="Century Gothic"/>
      <w:color w:val="auto"/>
      <w:sz w:val="20"/>
    </w:rPr>
  </w:style>
  <w:style w:type="character" w:customStyle="1" w:styleId="EmailStyle233">
    <w:name w:val="EmailStyle233"/>
    <w:rPr>
      <w:rFonts w:ascii="Arial" w:hAnsi="Arial"/>
      <w:color w:val="auto"/>
      <w:sz w:val="16"/>
    </w:rPr>
  </w:style>
  <w:style w:type="character" w:customStyle="1" w:styleId="EmailStyle234">
    <w:name w:val="EmailStyle234"/>
    <w:rPr>
      <w:rFonts w:ascii="Century Gothic" w:hAnsi="Century Gothic"/>
      <w:color w:val="auto"/>
      <w:sz w:val="20"/>
    </w:rPr>
  </w:style>
  <w:style w:type="character" w:customStyle="1" w:styleId="EmailStyle235">
    <w:name w:val="EmailStyle235"/>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9">
    <w:name w:val="EmailStyle269"/>
    <w:rPr>
      <w:rFonts w:ascii="Century Gothic" w:hAnsi="Century Gothic"/>
      <w:color w:val="auto"/>
      <w:sz w:val="20"/>
    </w:rPr>
  </w:style>
  <w:style w:type="character" w:customStyle="1" w:styleId="EmailStyle270">
    <w:name w:val="EmailStyle270"/>
    <w:rPr>
      <w:rFonts w:ascii="Arial" w:hAnsi="Arial"/>
      <w:color w:val="auto"/>
      <w:sz w:val="16"/>
    </w:rPr>
  </w:style>
  <w:style w:type="character" w:customStyle="1" w:styleId="EmailStyle271">
    <w:name w:val="EmailStyle271"/>
    <w:rPr>
      <w:rFonts w:ascii="Century Gothic" w:hAnsi="Century Gothic"/>
      <w:color w:val="auto"/>
      <w:sz w:val="20"/>
    </w:rPr>
  </w:style>
  <w:style w:type="character" w:customStyle="1" w:styleId="EmailStyle272">
    <w:name w:val="EmailStyle272"/>
    <w:rPr>
      <w:rFonts w:ascii="Arial" w:hAnsi="Arial"/>
      <w:color w:val="auto"/>
      <w:sz w:val="16"/>
    </w:rPr>
  </w:style>
  <w:style w:type="character" w:customStyle="1" w:styleId="EmailStyle273">
    <w:name w:val="EmailStyle273"/>
    <w:rPr>
      <w:rFonts w:ascii="Century Gothic" w:hAnsi="Century Gothic"/>
      <w:color w:val="auto"/>
      <w:sz w:val="20"/>
    </w:rPr>
  </w:style>
  <w:style w:type="character" w:customStyle="1" w:styleId="EmailStyle274">
    <w:name w:val="EmailStyle274"/>
    <w:rPr>
      <w:rFonts w:ascii="Arial" w:hAnsi="Arial"/>
      <w:color w:val="auto"/>
      <w:sz w:val="16"/>
    </w:rPr>
  </w:style>
  <w:style w:type="character" w:customStyle="1" w:styleId="EmailStyle275">
    <w:name w:val="EmailStyle275"/>
    <w:rPr>
      <w:rFonts w:ascii="Century Gothic" w:hAnsi="Century Gothic"/>
      <w:color w:val="auto"/>
      <w:sz w:val="20"/>
    </w:rPr>
  </w:style>
  <w:style w:type="character" w:customStyle="1" w:styleId="EmailStyle276">
    <w:name w:val="EmailStyle276"/>
    <w:rPr>
      <w:rFonts w:ascii="Arial" w:hAnsi="Arial"/>
      <w:color w:val="auto"/>
      <w:sz w:val="16"/>
    </w:rPr>
  </w:style>
  <w:style w:type="character" w:customStyle="1" w:styleId="EmailStyle277">
    <w:name w:val="EmailStyle277"/>
    <w:rPr>
      <w:rFonts w:ascii="Century Gothic" w:hAnsi="Century Gothic"/>
      <w:color w:val="auto"/>
      <w:sz w:val="20"/>
    </w:rPr>
  </w:style>
  <w:style w:type="character" w:customStyle="1" w:styleId="EmailStyle278">
    <w:name w:val="EmailStyle278"/>
    <w:rPr>
      <w:rFonts w:ascii="Arial" w:hAnsi="Arial"/>
      <w:color w:val="auto"/>
      <w:sz w:val="16"/>
    </w:rPr>
  </w:style>
  <w:style w:type="character" w:customStyle="1" w:styleId="EmailStyle279">
    <w:name w:val="EmailStyle279"/>
    <w:rPr>
      <w:rFonts w:ascii="Century Gothic" w:hAnsi="Century Gothic"/>
      <w:color w:val="auto"/>
      <w:sz w:val="20"/>
    </w:rPr>
  </w:style>
  <w:style w:type="character" w:customStyle="1" w:styleId="EmailStyle280">
    <w:name w:val="EmailStyle280"/>
    <w:rPr>
      <w:rFonts w:ascii="Arial" w:hAnsi="Arial"/>
      <w:color w:val="auto"/>
      <w:sz w:val="16"/>
    </w:rPr>
  </w:style>
  <w:style w:type="character" w:customStyle="1" w:styleId="EmailStyle281">
    <w:name w:val="EmailStyle281"/>
    <w:rPr>
      <w:rFonts w:ascii="Century Gothic" w:hAnsi="Century Gothic"/>
      <w:color w:val="auto"/>
      <w:sz w:val="20"/>
    </w:rPr>
  </w:style>
  <w:style w:type="character" w:customStyle="1" w:styleId="EmailStyle282">
    <w:name w:val="EmailStyle282"/>
    <w:rPr>
      <w:rFonts w:ascii="Arial" w:hAnsi="Arial"/>
      <w:color w:val="auto"/>
      <w:sz w:val="16"/>
    </w:rPr>
  </w:style>
  <w:style w:type="character" w:customStyle="1" w:styleId="EmailStyle283">
    <w:name w:val="EmailStyle283"/>
    <w:rPr>
      <w:rFonts w:ascii="Century Gothic" w:hAnsi="Century Gothic"/>
      <w:color w:val="auto"/>
      <w:sz w:val="20"/>
    </w:rPr>
  </w:style>
  <w:style w:type="character" w:customStyle="1" w:styleId="EmailStyle284">
    <w:name w:val="EmailStyle284"/>
    <w:rPr>
      <w:rFonts w:ascii="Arial" w:hAnsi="Arial"/>
      <w:color w:val="auto"/>
      <w:sz w:val="16"/>
    </w:rPr>
  </w:style>
  <w:style w:type="character" w:customStyle="1" w:styleId="EmailStyle285">
    <w:name w:val="EmailStyle285"/>
    <w:rPr>
      <w:rFonts w:ascii="Century Gothic" w:hAnsi="Century Gothic"/>
      <w:color w:val="auto"/>
      <w:sz w:val="20"/>
    </w:rPr>
  </w:style>
  <w:style w:type="character" w:customStyle="1" w:styleId="EmailStyle286">
    <w:name w:val="EmailStyle286"/>
    <w:rPr>
      <w:rFonts w:ascii="Arial" w:hAnsi="Arial"/>
      <w:color w:val="auto"/>
      <w:sz w:val="16"/>
    </w:rPr>
  </w:style>
  <w:style w:type="character" w:customStyle="1" w:styleId="EmailStyle287">
    <w:name w:val="EmailStyle287"/>
    <w:rPr>
      <w:rFonts w:ascii="Century Gothic" w:hAnsi="Century Gothic"/>
      <w:color w:val="auto"/>
      <w:sz w:val="20"/>
    </w:rPr>
  </w:style>
  <w:style w:type="character" w:customStyle="1" w:styleId="EmailStyle288">
    <w:name w:val="EmailStyle288"/>
    <w:rPr>
      <w:rFonts w:ascii="Arial" w:hAnsi="Arial"/>
      <w:color w:val="auto"/>
      <w:sz w:val="16"/>
    </w:rPr>
  </w:style>
  <w:style w:type="character" w:customStyle="1" w:styleId="EmailStyle289">
    <w:name w:val="EmailStyle289"/>
    <w:rPr>
      <w:rFonts w:ascii="Century Gothic" w:hAnsi="Century Gothic"/>
      <w:color w:val="auto"/>
      <w:sz w:val="20"/>
    </w:rPr>
  </w:style>
  <w:style w:type="character" w:customStyle="1" w:styleId="EmailStyle290">
    <w:name w:val="EmailStyle290"/>
    <w:rPr>
      <w:rFonts w:ascii="Arial" w:hAnsi="Arial"/>
      <w:color w:val="auto"/>
      <w:sz w:val="16"/>
    </w:rPr>
  </w:style>
  <w:style w:type="character" w:customStyle="1" w:styleId="EmailStyle291">
    <w:name w:val="EmailStyle291"/>
    <w:rPr>
      <w:rFonts w:ascii="Century Gothic" w:hAnsi="Century Gothic"/>
      <w:color w:val="auto"/>
      <w:sz w:val="20"/>
    </w:rPr>
  </w:style>
  <w:style w:type="character" w:customStyle="1" w:styleId="EmailStyle292">
    <w:name w:val="EmailStyle292"/>
    <w:rPr>
      <w:rFonts w:ascii="Arial" w:hAnsi="Arial"/>
      <w:color w:val="auto"/>
      <w:sz w:val="16"/>
    </w:rPr>
  </w:style>
  <w:style w:type="character" w:customStyle="1" w:styleId="EmailStyle293">
    <w:name w:val="EmailStyle293"/>
    <w:rPr>
      <w:rFonts w:ascii="Century Gothic" w:hAnsi="Century Gothic"/>
      <w:color w:val="auto"/>
      <w:sz w:val="20"/>
    </w:rPr>
  </w:style>
  <w:style w:type="character" w:customStyle="1" w:styleId="EmailStyle294">
    <w:name w:val="EmailStyle294"/>
    <w:rPr>
      <w:rFonts w:ascii="Arial" w:hAnsi="Arial"/>
      <w:color w:val="auto"/>
      <w:sz w:val="16"/>
    </w:rPr>
  </w:style>
  <w:style w:type="character" w:customStyle="1" w:styleId="EmailStyle295">
    <w:name w:val="EmailStyle295"/>
    <w:rPr>
      <w:rFonts w:ascii="Century Gothic" w:hAnsi="Century Gothic"/>
      <w:color w:val="auto"/>
      <w:sz w:val="20"/>
    </w:rPr>
  </w:style>
  <w:style w:type="character" w:customStyle="1" w:styleId="EmailStyle296">
    <w:name w:val="EmailStyle296"/>
    <w:rPr>
      <w:rFonts w:ascii="Arial" w:hAnsi="Arial"/>
      <w:color w:val="auto"/>
      <w:sz w:val="16"/>
    </w:rPr>
  </w:style>
  <w:style w:type="character" w:customStyle="1" w:styleId="EmailStyle297">
    <w:name w:val="EmailStyle297"/>
    <w:rPr>
      <w:rFonts w:ascii="Century Gothic" w:hAnsi="Century Gothic"/>
      <w:color w:val="auto"/>
      <w:sz w:val="20"/>
    </w:rPr>
  </w:style>
  <w:style w:type="character" w:customStyle="1" w:styleId="EmailStyle298">
    <w:name w:val="EmailStyle298"/>
    <w:rPr>
      <w:rFonts w:ascii="Arial" w:hAnsi="Arial"/>
      <w:color w:val="auto"/>
      <w:sz w:val="16"/>
    </w:rPr>
  </w:style>
  <w:style w:type="character" w:customStyle="1" w:styleId="EmailStyle299">
    <w:name w:val="EmailStyle299"/>
    <w:rPr>
      <w:rFonts w:ascii="Century Gothic" w:hAnsi="Century Gothic"/>
      <w:color w:val="auto"/>
      <w:sz w:val="20"/>
    </w:rPr>
  </w:style>
  <w:style w:type="character" w:customStyle="1" w:styleId="EmailStyle300">
    <w:name w:val="EmailStyle300"/>
    <w:rPr>
      <w:rFonts w:ascii="Arial" w:hAnsi="Arial"/>
      <w:color w:val="auto"/>
      <w:sz w:val="16"/>
    </w:rPr>
  </w:style>
  <w:style w:type="character" w:customStyle="1" w:styleId="EmailStyle301">
    <w:name w:val="EmailStyle301"/>
    <w:rPr>
      <w:rFonts w:ascii="Century Gothic" w:hAnsi="Century Gothic"/>
      <w:color w:val="auto"/>
      <w:sz w:val="20"/>
    </w:rPr>
  </w:style>
  <w:style w:type="character" w:customStyle="1" w:styleId="EmailStyle302">
    <w:name w:val="EmailStyle302"/>
    <w:rPr>
      <w:rFonts w:ascii="Arial" w:hAnsi="Arial"/>
      <w:color w:val="auto"/>
      <w:sz w:val="16"/>
    </w:rPr>
  </w:style>
  <w:style w:type="character" w:customStyle="1" w:styleId="EmailStyle303">
    <w:name w:val="EmailStyle303"/>
    <w:rPr>
      <w:rFonts w:ascii="Century Gothic" w:hAnsi="Century Gothic"/>
      <w:color w:val="auto"/>
      <w:sz w:val="20"/>
    </w:rPr>
  </w:style>
  <w:style w:type="character" w:customStyle="1" w:styleId="EmailStyle304">
    <w:name w:val="EmailStyle304"/>
    <w:rPr>
      <w:rFonts w:ascii="Arial" w:hAnsi="Arial"/>
      <w:color w:val="auto"/>
      <w:sz w:val="16"/>
    </w:rPr>
  </w:style>
  <w:style w:type="character" w:customStyle="1" w:styleId="EmailStyle305">
    <w:name w:val="EmailStyle305"/>
    <w:rPr>
      <w:rFonts w:ascii="Century Gothic" w:hAnsi="Century Gothic"/>
      <w:color w:val="auto"/>
      <w:sz w:val="20"/>
    </w:rPr>
  </w:style>
  <w:style w:type="character" w:customStyle="1" w:styleId="EmailStyle306">
    <w:name w:val="EmailStyle306"/>
    <w:rPr>
      <w:rFonts w:ascii="Arial" w:hAnsi="Arial"/>
      <w:color w:val="auto"/>
      <w:sz w:val="16"/>
    </w:rPr>
  </w:style>
  <w:style w:type="character" w:customStyle="1" w:styleId="EmailStyle307">
    <w:name w:val="EmailStyle307"/>
    <w:rPr>
      <w:rFonts w:ascii="Century Gothic" w:hAnsi="Century Gothic"/>
      <w:color w:val="auto"/>
      <w:sz w:val="20"/>
    </w:rPr>
  </w:style>
  <w:style w:type="character" w:customStyle="1" w:styleId="EmailStyle308">
    <w:name w:val="EmailStyle308"/>
    <w:rPr>
      <w:rFonts w:ascii="Arial" w:hAnsi="Arial"/>
      <w:color w:val="auto"/>
      <w:sz w:val="16"/>
    </w:rPr>
  </w:style>
  <w:style w:type="character" w:customStyle="1" w:styleId="EmailStyle309">
    <w:name w:val="EmailStyle309"/>
    <w:rPr>
      <w:rFonts w:ascii="Century Gothic" w:hAnsi="Century Gothic"/>
      <w:color w:val="auto"/>
      <w:sz w:val="20"/>
    </w:rPr>
  </w:style>
  <w:style w:type="character" w:customStyle="1" w:styleId="EmailStyle310">
    <w:name w:val="EmailStyle310"/>
    <w:rPr>
      <w:rFonts w:ascii="Arial" w:hAnsi="Arial"/>
      <w:color w:val="auto"/>
      <w:sz w:val="16"/>
    </w:rPr>
  </w:style>
  <w:style w:type="character" w:customStyle="1" w:styleId="EmailStyle311">
    <w:name w:val="EmailStyle311"/>
    <w:rPr>
      <w:rFonts w:ascii="Century Gothic" w:hAnsi="Century Gothic"/>
      <w:color w:val="auto"/>
      <w:sz w:val="20"/>
    </w:rPr>
  </w:style>
  <w:style w:type="character" w:customStyle="1" w:styleId="EmailStyle312">
    <w:name w:val="EmailStyle312"/>
    <w:rPr>
      <w:rFonts w:ascii="Arial" w:hAnsi="Arial"/>
      <w:color w:val="auto"/>
      <w:sz w:val="16"/>
    </w:rPr>
  </w:style>
  <w:style w:type="character" w:customStyle="1" w:styleId="EmailStyle3141">
    <w:name w:val="EmailStyle3141"/>
    <w:rPr>
      <w:rFonts w:ascii="Century Gothic" w:hAnsi="Century Gothic"/>
      <w:color w:val="auto"/>
      <w:sz w:val="20"/>
    </w:rPr>
  </w:style>
  <w:style w:type="character" w:customStyle="1" w:styleId="EmailStyle3151">
    <w:name w:val="EmailStyle3151"/>
    <w:rPr>
      <w:rFonts w:ascii="Arial" w:hAnsi="Arial"/>
      <w:color w:val="auto"/>
      <w:sz w:val="16"/>
    </w:rPr>
  </w:style>
  <w:style w:type="character" w:customStyle="1" w:styleId="EmailStyle3161">
    <w:name w:val="EmailStyle3161"/>
    <w:rPr>
      <w:rFonts w:ascii="Century Gothic" w:hAnsi="Century Gothic"/>
      <w:color w:val="auto"/>
      <w:sz w:val="20"/>
    </w:rPr>
  </w:style>
  <w:style w:type="character" w:customStyle="1" w:styleId="EmailStyle3171">
    <w:name w:val="EmailStyle3171"/>
    <w:rPr>
      <w:rFonts w:ascii="Arial" w:hAnsi="Arial"/>
      <w:color w:val="auto"/>
      <w:sz w:val="16"/>
    </w:rPr>
  </w:style>
  <w:style w:type="character" w:customStyle="1" w:styleId="EmailStyle3181">
    <w:name w:val="EmailStyle3181"/>
    <w:rPr>
      <w:rFonts w:ascii="Century Gothic" w:hAnsi="Century Gothic"/>
      <w:color w:val="auto"/>
      <w:sz w:val="20"/>
    </w:rPr>
  </w:style>
  <w:style w:type="character" w:customStyle="1" w:styleId="EmailStyle3191">
    <w:name w:val="EmailStyle3191"/>
    <w:rPr>
      <w:rFonts w:ascii="Arial" w:hAnsi="Arial"/>
      <w:color w:val="auto"/>
      <w:sz w:val="16"/>
    </w:rPr>
  </w:style>
  <w:style w:type="character" w:customStyle="1" w:styleId="EmailStyle3201">
    <w:name w:val="EmailStyle3201"/>
    <w:rPr>
      <w:rFonts w:ascii="Century Gothic" w:hAnsi="Century Gothic"/>
      <w:color w:val="auto"/>
      <w:sz w:val="20"/>
    </w:rPr>
  </w:style>
  <w:style w:type="character" w:customStyle="1" w:styleId="EmailStyle3211">
    <w:name w:val="EmailStyle3211"/>
    <w:rPr>
      <w:rFonts w:ascii="Arial" w:hAnsi="Arial"/>
      <w:color w:val="auto"/>
      <w:sz w:val="16"/>
    </w:rPr>
  </w:style>
  <w:style w:type="character" w:customStyle="1" w:styleId="EmailStyle3221">
    <w:name w:val="EmailStyle3221"/>
    <w:rPr>
      <w:rFonts w:ascii="Century Gothic" w:hAnsi="Century Gothic"/>
      <w:color w:val="auto"/>
      <w:sz w:val="20"/>
    </w:rPr>
  </w:style>
  <w:style w:type="character" w:customStyle="1" w:styleId="EmailStyle3231">
    <w:name w:val="EmailStyle3231"/>
    <w:rPr>
      <w:rFonts w:ascii="Arial" w:hAnsi="Arial"/>
      <w:color w:val="auto"/>
      <w:sz w:val="16"/>
    </w:rPr>
  </w:style>
  <w:style w:type="character" w:customStyle="1" w:styleId="EmailStyle3241">
    <w:name w:val="EmailStyle3241"/>
    <w:rPr>
      <w:rFonts w:ascii="Century Gothic" w:hAnsi="Century Gothic"/>
      <w:color w:val="auto"/>
      <w:sz w:val="20"/>
    </w:rPr>
  </w:style>
  <w:style w:type="character" w:customStyle="1" w:styleId="EmailStyle3251">
    <w:name w:val="EmailStyle3251"/>
    <w:rPr>
      <w:rFonts w:ascii="Arial" w:hAnsi="Arial"/>
      <w:color w:val="auto"/>
      <w:sz w:val="16"/>
    </w:rPr>
  </w:style>
  <w:style w:type="character" w:customStyle="1" w:styleId="EmailStyle3261">
    <w:name w:val="EmailStyle3261"/>
    <w:rPr>
      <w:rFonts w:ascii="Century Gothic" w:hAnsi="Century Gothic"/>
      <w:color w:val="auto"/>
      <w:sz w:val="20"/>
    </w:rPr>
  </w:style>
  <w:style w:type="character" w:customStyle="1" w:styleId="EmailStyle3271">
    <w:name w:val="EmailStyle3271"/>
    <w:rPr>
      <w:rFonts w:ascii="Arial" w:hAnsi="Arial"/>
      <w:color w:val="auto"/>
      <w:sz w:val="16"/>
    </w:rPr>
  </w:style>
  <w:style w:type="character" w:customStyle="1" w:styleId="EmailStyle3281">
    <w:name w:val="EmailStyle3281"/>
    <w:rPr>
      <w:rFonts w:ascii="Century Gothic" w:hAnsi="Century Gothic"/>
      <w:color w:val="auto"/>
      <w:sz w:val="20"/>
    </w:rPr>
  </w:style>
  <w:style w:type="character" w:customStyle="1" w:styleId="EmailStyle3291">
    <w:name w:val="EmailStyle3291"/>
    <w:rPr>
      <w:rFonts w:ascii="Arial" w:hAnsi="Arial"/>
      <w:color w:val="auto"/>
      <w:sz w:val="16"/>
    </w:rPr>
  </w:style>
  <w:style w:type="character" w:customStyle="1" w:styleId="EmailStyle3301">
    <w:name w:val="EmailStyle3301"/>
    <w:rPr>
      <w:rFonts w:ascii="Century Gothic" w:hAnsi="Century Gothic"/>
      <w:color w:val="auto"/>
      <w:sz w:val="20"/>
    </w:rPr>
  </w:style>
  <w:style w:type="character" w:customStyle="1" w:styleId="EmailStyle3311">
    <w:name w:val="EmailStyle3311"/>
    <w:rPr>
      <w:rFonts w:ascii="Arial" w:hAnsi="Arial"/>
      <w:color w:val="auto"/>
      <w:sz w:val="16"/>
    </w:rPr>
  </w:style>
  <w:style w:type="character" w:customStyle="1" w:styleId="EmailStyle3321">
    <w:name w:val="EmailStyle3321"/>
    <w:rPr>
      <w:rFonts w:ascii="Century Gothic" w:hAnsi="Century Gothic"/>
      <w:color w:val="auto"/>
      <w:sz w:val="20"/>
    </w:rPr>
  </w:style>
  <w:style w:type="character" w:customStyle="1" w:styleId="EmailStyle3331">
    <w:name w:val="EmailStyle3331"/>
    <w:rPr>
      <w:rFonts w:ascii="Arial" w:hAnsi="Arial"/>
      <w:color w:val="auto"/>
      <w:sz w:val="16"/>
    </w:rPr>
  </w:style>
  <w:style w:type="character" w:customStyle="1" w:styleId="EmailStyle3341">
    <w:name w:val="EmailStyle3341"/>
    <w:rPr>
      <w:rFonts w:ascii="Century Gothic" w:hAnsi="Century Gothic"/>
      <w:color w:val="auto"/>
      <w:sz w:val="20"/>
    </w:rPr>
  </w:style>
  <w:style w:type="character" w:customStyle="1" w:styleId="EmailStyle3351">
    <w:name w:val="EmailStyle3351"/>
    <w:rPr>
      <w:rFonts w:ascii="Arial" w:hAnsi="Arial"/>
      <w:color w:val="auto"/>
      <w:sz w:val="16"/>
    </w:rPr>
  </w:style>
  <w:style w:type="character" w:customStyle="1" w:styleId="EmailStyle3361">
    <w:name w:val="EmailStyle3361"/>
    <w:rPr>
      <w:rFonts w:ascii="Century Gothic" w:hAnsi="Century Gothic"/>
      <w:color w:val="auto"/>
      <w:sz w:val="20"/>
    </w:rPr>
  </w:style>
  <w:style w:type="character" w:customStyle="1" w:styleId="EmailStyle3371">
    <w:name w:val="EmailStyle3371"/>
    <w:rPr>
      <w:rFonts w:ascii="Arial" w:hAnsi="Arial"/>
      <w:color w:val="auto"/>
      <w:sz w:val="16"/>
    </w:rPr>
  </w:style>
  <w:style w:type="character" w:customStyle="1" w:styleId="EmailStyle3381">
    <w:name w:val="EmailStyle3381"/>
    <w:rPr>
      <w:rFonts w:ascii="Century Gothic" w:hAnsi="Century Gothic"/>
      <w:color w:val="auto"/>
      <w:sz w:val="20"/>
    </w:rPr>
  </w:style>
  <w:style w:type="character" w:customStyle="1" w:styleId="EmailStyle3391">
    <w:name w:val="EmailStyle3391"/>
    <w:rPr>
      <w:rFonts w:ascii="Arial" w:hAnsi="Arial"/>
      <w:color w:val="auto"/>
      <w:sz w:val="16"/>
    </w:rPr>
  </w:style>
  <w:style w:type="character" w:customStyle="1" w:styleId="EmailStyle3401">
    <w:name w:val="EmailStyle3401"/>
    <w:rPr>
      <w:rFonts w:ascii="Century Gothic" w:hAnsi="Century Gothic"/>
      <w:color w:val="auto"/>
      <w:sz w:val="20"/>
    </w:rPr>
  </w:style>
  <w:style w:type="character" w:customStyle="1" w:styleId="EmailStyle3411">
    <w:name w:val="EmailStyle3411"/>
    <w:rPr>
      <w:rFonts w:ascii="Arial" w:hAnsi="Arial"/>
      <w:color w:val="auto"/>
      <w:sz w:val="16"/>
    </w:rPr>
  </w:style>
  <w:style w:type="character" w:customStyle="1" w:styleId="EmailStyle3421">
    <w:name w:val="EmailStyle3421"/>
    <w:rPr>
      <w:rFonts w:ascii="Century Gothic" w:hAnsi="Century Gothic"/>
      <w:color w:val="auto"/>
      <w:sz w:val="20"/>
    </w:rPr>
  </w:style>
  <w:style w:type="character" w:customStyle="1" w:styleId="EmailStyle3431">
    <w:name w:val="EmailStyle3431"/>
    <w:rPr>
      <w:rFonts w:ascii="Arial" w:hAnsi="Arial"/>
      <w:color w:val="auto"/>
      <w:sz w:val="16"/>
    </w:rPr>
  </w:style>
  <w:style w:type="character" w:customStyle="1" w:styleId="EmailStyle3441">
    <w:name w:val="EmailStyle3441"/>
    <w:rPr>
      <w:rFonts w:ascii="Century Gothic" w:hAnsi="Century Gothic"/>
      <w:color w:val="auto"/>
      <w:sz w:val="20"/>
    </w:rPr>
  </w:style>
  <w:style w:type="character" w:customStyle="1" w:styleId="EmailStyle3451">
    <w:name w:val="EmailStyle3451"/>
    <w:rPr>
      <w:rFonts w:ascii="Arial" w:hAnsi="Arial"/>
      <w:color w:val="auto"/>
      <w:sz w:val="16"/>
    </w:rPr>
  </w:style>
  <w:style w:type="character" w:customStyle="1" w:styleId="EmailStyle3461">
    <w:name w:val="EmailStyle3461"/>
    <w:rPr>
      <w:rFonts w:ascii="Century Gothic" w:hAnsi="Century Gothic"/>
      <w:color w:val="auto"/>
      <w:sz w:val="20"/>
    </w:rPr>
  </w:style>
  <w:style w:type="character" w:customStyle="1" w:styleId="EmailStyle3471">
    <w:name w:val="EmailStyle3471"/>
    <w:rPr>
      <w:rFonts w:ascii="Arial" w:hAnsi="Arial"/>
      <w:color w:val="auto"/>
      <w:sz w:val="16"/>
    </w:rPr>
  </w:style>
  <w:style w:type="character" w:customStyle="1" w:styleId="EmailStyle3481">
    <w:name w:val="EmailStyle3481"/>
    <w:rPr>
      <w:rFonts w:ascii="Century Gothic" w:hAnsi="Century Gothic"/>
      <w:color w:val="auto"/>
      <w:sz w:val="20"/>
    </w:rPr>
  </w:style>
  <w:style w:type="character" w:customStyle="1" w:styleId="EmailStyle3491">
    <w:name w:val="EmailStyle3491"/>
    <w:rPr>
      <w:rFonts w:ascii="Arial" w:hAnsi="Arial"/>
      <w:color w:val="auto"/>
      <w:sz w:val="16"/>
    </w:rPr>
  </w:style>
  <w:style w:type="character" w:customStyle="1" w:styleId="EmailStyle3501">
    <w:name w:val="EmailStyle3501"/>
    <w:rPr>
      <w:rFonts w:ascii="Century Gothic" w:hAnsi="Century Gothic"/>
      <w:color w:val="auto"/>
      <w:sz w:val="20"/>
    </w:rPr>
  </w:style>
  <w:style w:type="character" w:customStyle="1" w:styleId="EmailStyle3511">
    <w:name w:val="EmailStyle3511"/>
    <w:rPr>
      <w:rFonts w:ascii="Arial" w:hAnsi="Arial"/>
      <w:color w:val="auto"/>
      <w:sz w:val="16"/>
    </w:rPr>
  </w:style>
  <w:style w:type="character" w:customStyle="1" w:styleId="EmailStyle3521">
    <w:name w:val="EmailStyle3521"/>
    <w:rPr>
      <w:rFonts w:ascii="Century Gothic" w:hAnsi="Century Gothic"/>
      <w:color w:val="auto"/>
      <w:sz w:val="20"/>
    </w:rPr>
  </w:style>
  <w:style w:type="character" w:customStyle="1" w:styleId="EmailStyle3531">
    <w:name w:val="EmailStyle3531"/>
    <w:rPr>
      <w:rFonts w:ascii="Arial" w:hAnsi="Arial"/>
      <w:color w:val="auto"/>
      <w:sz w:val="16"/>
    </w:rPr>
  </w:style>
  <w:style w:type="character" w:customStyle="1" w:styleId="EmailStyle3541">
    <w:name w:val="EmailStyle3541"/>
    <w:rPr>
      <w:rFonts w:ascii="Century Gothic" w:hAnsi="Century Gothic"/>
      <w:color w:val="auto"/>
      <w:sz w:val="20"/>
    </w:rPr>
  </w:style>
  <w:style w:type="character" w:customStyle="1" w:styleId="EmailStyle3551">
    <w:name w:val="EmailStyle3551"/>
    <w:rPr>
      <w:rFonts w:ascii="Arial" w:hAnsi="Arial"/>
      <w:color w:val="auto"/>
      <w:sz w:val="16"/>
    </w:rPr>
  </w:style>
  <w:style w:type="character" w:customStyle="1" w:styleId="EmailStyle3561">
    <w:name w:val="EmailStyle3561"/>
    <w:rPr>
      <w:rFonts w:ascii="Century Gothic" w:hAnsi="Century Gothic"/>
      <w:color w:val="auto"/>
      <w:sz w:val="20"/>
    </w:rPr>
  </w:style>
  <w:style w:type="character" w:customStyle="1" w:styleId="EmailStyle3571">
    <w:name w:val="EmailStyle3571"/>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hAnsi="Arial" w:cs="Times New Roman"/>
      <w:spacing w:val="-10"/>
      <w:kern w:val="3"/>
      <w:sz w:val="56"/>
      <w:lang w:eastAsia="en-US"/>
    </w:rPr>
  </w:style>
  <w:style w:type="character" w:customStyle="1" w:styleId="Sous-titreCar">
    <w:name w:val="Sous-titre Car"/>
    <w:basedOn w:val="Policepardfaut"/>
    <w:rPr>
      <w:rFonts w:ascii="Arial" w:hAnsi="Arial" w:cs="Times New Roman"/>
      <w:color w:val="5A5A5A"/>
      <w:spacing w:val="15"/>
      <w:kern w:val="3"/>
      <w:sz w:val="22"/>
      <w:lang w:eastAsia="en-US"/>
    </w:rPr>
  </w:style>
  <w:style w:type="character" w:styleId="Accentuationlgre">
    <w:name w:val="Subtle Emphasis"/>
    <w:basedOn w:val="Policepardfaut"/>
    <w:rPr>
      <w:rFonts w:ascii="Arial" w:hAnsi="Arial" w:cs="Times New Roman"/>
      <w:i/>
      <w:color w:val="404040"/>
    </w:rPr>
  </w:style>
  <w:style w:type="character" w:styleId="Accentuation">
    <w:name w:val="Emphasis"/>
    <w:basedOn w:val="Policepardfaut"/>
    <w:rPr>
      <w:rFonts w:ascii="Arial" w:hAnsi="Arial" w:cs="Times New Roman"/>
      <w:i/>
    </w:rPr>
  </w:style>
  <w:style w:type="character" w:styleId="Accentuationintense">
    <w:name w:val="Intense Emphasis"/>
    <w:basedOn w:val="Policepardfaut"/>
    <w:rPr>
      <w:rFonts w:ascii="Arial" w:hAnsi="Arial" w:cs="Times New Roman"/>
      <w:i/>
      <w:color w:val="4472C4"/>
    </w:rPr>
  </w:style>
  <w:style w:type="character" w:styleId="lev">
    <w:name w:val="Strong"/>
    <w:basedOn w:val="Policepardfaut"/>
    <w:rPr>
      <w:rFonts w:ascii="Arial" w:hAnsi="Arial" w:cs="Times New Roman"/>
      <w:b/>
    </w:rPr>
  </w:style>
  <w:style w:type="character" w:customStyle="1" w:styleId="CitationCar">
    <w:name w:val="Citation Car"/>
    <w:basedOn w:val="Policepardfaut"/>
    <w:rPr>
      <w:rFonts w:ascii="Arial" w:hAnsi="Arial" w:cs="Times New Roman"/>
      <w:i/>
      <w:color w:val="404040"/>
      <w:kern w:val="3"/>
      <w:sz w:val="22"/>
      <w:lang w:eastAsia="en-US"/>
    </w:rPr>
  </w:style>
  <w:style w:type="character" w:customStyle="1" w:styleId="CitationintenseCar">
    <w:name w:val="Citation intense Car"/>
    <w:basedOn w:val="Policepardfaut"/>
    <w:rPr>
      <w:rFonts w:ascii="Arial" w:hAnsi="Arial" w:cs="Times New Roman"/>
      <w:i/>
      <w:color w:val="4472C4"/>
      <w:kern w:val="3"/>
      <w:sz w:val="22"/>
      <w:lang w:eastAsia="en-US"/>
    </w:rPr>
  </w:style>
  <w:style w:type="character" w:styleId="Rfrencelgre">
    <w:name w:val="Subtle Reference"/>
    <w:basedOn w:val="Policepardfaut"/>
    <w:rPr>
      <w:rFonts w:ascii="Arial" w:hAnsi="Arial" w:cs="Times New Roman"/>
      <w:smallCaps/>
      <w:color w:val="5A5A5A"/>
    </w:rPr>
  </w:style>
  <w:style w:type="character" w:styleId="Rfrenceintense">
    <w:name w:val="Intense Reference"/>
    <w:basedOn w:val="Policepardfaut"/>
    <w:rPr>
      <w:rFonts w:ascii="Arial" w:hAnsi="Arial" w:cs="Times New Roman"/>
      <w:b/>
      <w:smallCaps/>
      <w:color w:val="4472C4"/>
      <w:spacing w:val="5"/>
    </w:rPr>
  </w:style>
  <w:style w:type="character" w:styleId="Titredulivre">
    <w:name w:val="Book Title"/>
    <w:basedOn w:val="Policepardfaut"/>
    <w:rPr>
      <w:rFonts w:ascii="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LFO26">
    <w:name w:val="LFO26"/>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33">
    <w:name w:val="LFO33"/>
    <w:basedOn w:val="Aucuneliste"/>
    <w:pPr>
      <w:numPr>
        <w:numId w:val="6"/>
      </w:numPr>
    </w:pPr>
  </w:style>
  <w:style w:type="numbering" w:customStyle="1" w:styleId="LFO35">
    <w:name w:val="LFO35"/>
    <w:basedOn w:val="Aucuneliste"/>
    <w:pPr>
      <w:numPr>
        <w:numId w:val="7"/>
      </w:numPr>
    </w:pPr>
  </w:style>
  <w:style w:type="numbering" w:customStyle="1" w:styleId="WWOutlineListStyle">
    <w:name w:val="WW_OutlineListStyle"/>
    <w:basedOn w:val="Aucuneliste"/>
    <w:pPr>
      <w:numPr>
        <w:numId w:val="8"/>
      </w:numPr>
    </w:pPr>
  </w:style>
  <w:style w:type="numbering" w:customStyle="1" w:styleId="LFO25">
    <w:name w:val="LFO2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61ED4-BA1F-42B5-A3BB-D2D0A239C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2835</Words>
  <Characters>15597</Characters>
  <Application>Microsoft Office Word</Application>
  <DocSecurity>0</DocSecurity>
  <Lines>129</Lines>
  <Paragraphs>36</Paragraphs>
  <ScaleCrop>false</ScaleCrop>
  <HeadingPairs>
    <vt:vector size="4" baseType="variant">
      <vt:variant>
        <vt:lpstr>Titre</vt:lpstr>
      </vt:variant>
      <vt:variant>
        <vt:i4>1</vt:i4>
      </vt:variant>
      <vt:variant>
        <vt:lpstr>Titres</vt:lpstr>
      </vt:variant>
      <vt:variant>
        <vt:i4>28</vt:i4>
      </vt:variant>
    </vt:vector>
  </HeadingPairs>
  <TitlesOfParts>
    <vt:vector size="29" baseType="lpstr">
      <vt:lpstr>&gt;&gt;&gt; Debut du paragraphe</vt:lpstr>
      <vt:lpstr>1. Objet du marché	3</vt:lpstr>
      <vt:lpstr>    1.1 Nomenclature	3</vt:lpstr>
      <vt:lpstr>2. Intervenants au marché	3</vt:lpstr>
      <vt:lpstr>    2.1 Acheteur	3</vt:lpstr>
      <vt:lpstr>        2.1.1 Personne habilitée à donner les renseignements relatifs aux nantissements </vt:lpstr>
      <vt:lpstr>        2.1.2 Comptable public assignataire des paiements	3</vt:lpstr>
      <vt:lpstr>    2.2 Contractant	3</vt:lpstr>
      <vt:lpstr>3. Durée du marché – Délais d’exécution – Reconduction	5</vt:lpstr>
      <vt:lpstr>    3.1 Délais d’exécution	5</vt:lpstr>
      <vt:lpstr>    3.2 Reconduction	5</vt:lpstr>
      <vt:lpstr>4. Prix	5</vt:lpstr>
      <vt:lpstr>5. Avance	6</vt:lpstr>
      <vt:lpstr>6. Signature du candidat	6</vt:lpstr>
      <vt:lpstr>7. Acceptation de l’offre	7</vt:lpstr>
      <vt:lpstr>Objet du marché</vt:lpstr>
      <vt:lpstr>    Nomenclature</vt:lpstr>
      <vt:lpstr>Intervenants au marché</vt:lpstr>
      <vt:lpstr>    Acheteur</vt:lpstr>
      <vt:lpstr>        Personne habilitée à donner les renseignements relatifs aux nantissements et ces</vt:lpstr>
      <vt:lpstr>        Comptable public assignataire des paiements</vt:lpstr>
      <vt:lpstr>    Contractant</vt:lpstr>
      <vt:lpstr>Durée du marché – Délais d’exécution – Reconduction</vt:lpstr>
      <vt:lpstr>    Délais d’exécution</vt:lpstr>
      <vt:lpstr>    Reconduction</vt:lpstr>
      <vt:lpstr>Prix</vt:lpstr>
      <vt:lpstr>Avance</vt:lpstr>
      <vt:lpstr>Signature du candidat</vt:lpstr>
      <vt:lpstr>Acceptation de l’offre</vt:lpstr>
    </vt:vector>
  </TitlesOfParts>
  <Company/>
  <LinksUpToDate>false</LinksUpToDate>
  <CharactersWithSpaces>18396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Sabine Carpentier</cp:lastModifiedBy>
  <cp:revision>4</cp:revision>
  <dcterms:created xsi:type="dcterms:W3CDTF">2025-07-23T15:13:00Z</dcterms:created>
  <dcterms:modified xsi:type="dcterms:W3CDTF">2025-07-23T16:01:00Z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